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B2" w:rsidRDefault="003240D4" w:rsidP="000F2F57">
      <w:pPr>
        <w:jc w:val="center"/>
        <w:rPr>
          <w:rFonts w:ascii="Times New Roman" w:hAnsi="Times New Roman"/>
          <w:b/>
          <w:color w:val="000000" w:themeColor="text1"/>
          <w:sz w:val="26"/>
          <w:szCs w:val="26"/>
        </w:rPr>
      </w:pPr>
      <w:r>
        <w:rPr>
          <w:rFonts w:ascii="Times New Roman" w:hAnsi="Times New Roman"/>
          <w:b/>
          <w:color w:val="000000" w:themeColor="text1"/>
          <w:sz w:val="26"/>
          <w:szCs w:val="26"/>
        </w:rPr>
        <w:t>Phụ lục 4</w:t>
      </w:r>
    </w:p>
    <w:p w:rsidR="000F2F57" w:rsidRDefault="00CE3A47" w:rsidP="000F2F57">
      <w:pPr>
        <w:keepNext/>
        <w:jc w:val="center"/>
        <w:outlineLvl w:val="0"/>
        <w:rPr>
          <w:rFonts w:ascii="Times New Roman" w:hAnsi="Times New Roman"/>
          <w:b/>
          <w:bCs/>
          <w:kern w:val="32"/>
          <w:szCs w:val="28"/>
          <w:lang w:val="nl-NL"/>
        </w:rPr>
      </w:pPr>
      <w:r>
        <w:rPr>
          <w:rFonts w:ascii="Times New Roman" w:hAnsi="Times New Roman"/>
          <w:b/>
          <w:bCs/>
          <w:kern w:val="32"/>
          <w:szCs w:val="28"/>
          <w:lang w:val="nl-NL"/>
        </w:rPr>
        <w:t>Việc</w:t>
      </w:r>
      <w:r w:rsidR="009E391A">
        <w:rPr>
          <w:rFonts w:ascii="Times New Roman" w:hAnsi="Times New Roman"/>
          <w:b/>
          <w:bCs/>
          <w:kern w:val="32"/>
          <w:szCs w:val="28"/>
          <w:lang w:val="nl-NL"/>
        </w:rPr>
        <w:t xml:space="preserve"> </w:t>
      </w:r>
      <w:r w:rsidRPr="00CE3A47">
        <w:rPr>
          <w:rFonts w:ascii="Times New Roman" w:hAnsi="Times New Roman"/>
          <w:b/>
          <w:color w:val="000000" w:themeColor="text1"/>
          <w:szCs w:val="28"/>
          <w:lang w:val="nl-NL"/>
        </w:rPr>
        <w:t>thực hiện</w:t>
      </w:r>
      <w:r>
        <w:rPr>
          <w:rFonts w:ascii="Times New Roman" w:hAnsi="Times New Roman"/>
          <w:color w:val="000000" w:themeColor="text1"/>
          <w:szCs w:val="28"/>
          <w:lang w:val="nl-NL"/>
        </w:rPr>
        <w:t xml:space="preserve"> </w:t>
      </w:r>
      <w:r w:rsidR="009E391A">
        <w:rPr>
          <w:rFonts w:ascii="Times New Roman" w:hAnsi="Times New Roman"/>
          <w:b/>
          <w:bCs/>
          <w:kern w:val="32"/>
          <w:szCs w:val="28"/>
          <w:lang w:val="nl-NL"/>
        </w:rPr>
        <w:t>Chương trình hành động triển khai 03 lĩnh vực đột phá</w:t>
      </w:r>
    </w:p>
    <w:p w:rsidR="00FE26B2" w:rsidRDefault="00E665E1" w:rsidP="000F2F57">
      <w:pPr>
        <w:keepNext/>
        <w:jc w:val="center"/>
        <w:outlineLvl w:val="0"/>
        <w:rPr>
          <w:rFonts w:ascii="Times New Roman" w:hAnsi="Times New Roman"/>
          <w:b/>
          <w:bCs/>
          <w:kern w:val="32"/>
          <w:szCs w:val="28"/>
          <w:lang w:val="nl-NL"/>
        </w:rPr>
      </w:pPr>
      <w:r>
        <w:rPr>
          <w:rFonts w:ascii="Times New Roman" w:hAnsi="Times New Roman"/>
          <w:b/>
          <w:bCs/>
          <w:kern w:val="32"/>
          <w:szCs w:val="28"/>
          <w:lang w:val="nl-NL"/>
        </w:rPr>
        <w:t xml:space="preserve"> </w:t>
      </w:r>
      <w:r w:rsidRPr="00E665E1">
        <w:rPr>
          <w:rFonts w:ascii="Times New Roman" w:hAnsi="Times New Roman"/>
          <w:b/>
          <w:bCs/>
          <w:i/>
          <w:kern w:val="32"/>
          <w:szCs w:val="28"/>
          <w:lang w:val="nl-NL"/>
        </w:rPr>
        <w:t>(lĩnh vực nông nghiệp)</w:t>
      </w:r>
      <w:r w:rsidR="009E391A" w:rsidRPr="00E665E1">
        <w:rPr>
          <w:rFonts w:ascii="Times New Roman" w:hAnsi="Times New Roman"/>
          <w:b/>
          <w:bCs/>
          <w:i/>
          <w:kern w:val="32"/>
          <w:szCs w:val="28"/>
          <w:lang w:val="nl-NL"/>
        </w:rPr>
        <w:t xml:space="preserve"> </w:t>
      </w:r>
      <w:r w:rsidR="00C82E3E">
        <w:rPr>
          <w:rFonts w:ascii="Times New Roman" w:hAnsi="Times New Roman"/>
          <w:b/>
          <w:bCs/>
          <w:kern w:val="32"/>
          <w:szCs w:val="28"/>
          <w:lang w:val="nl-NL"/>
        </w:rPr>
        <w:t>q</w:t>
      </w:r>
      <w:r w:rsidR="000F2F57">
        <w:rPr>
          <w:rFonts w:ascii="Times New Roman" w:hAnsi="Times New Roman"/>
          <w:b/>
          <w:bCs/>
          <w:kern w:val="32"/>
          <w:szCs w:val="28"/>
          <w:lang w:val="nl-NL"/>
        </w:rPr>
        <w:t>uý</w:t>
      </w:r>
      <w:r w:rsidR="005C7C8B">
        <w:rPr>
          <w:rFonts w:ascii="Times New Roman" w:hAnsi="Times New Roman"/>
          <w:b/>
          <w:bCs/>
          <w:kern w:val="32"/>
          <w:szCs w:val="28"/>
          <w:lang w:val="nl-NL"/>
        </w:rPr>
        <w:t xml:space="preserve"> III</w:t>
      </w:r>
      <w:r w:rsidR="00FE26B2" w:rsidRPr="00FE26B2">
        <w:rPr>
          <w:rFonts w:ascii="Times New Roman" w:hAnsi="Times New Roman"/>
          <w:b/>
          <w:bCs/>
          <w:kern w:val="32"/>
          <w:szCs w:val="28"/>
          <w:lang w:val="nl-NL"/>
        </w:rPr>
        <w:t xml:space="preserve"> năm 20</w:t>
      </w:r>
      <w:r w:rsidR="00AB6146">
        <w:rPr>
          <w:rFonts w:ascii="Times New Roman" w:hAnsi="Times New Roman"/>
          <w:b/>
          <w:bCs/>
          <w:kern w:val="32"/>
          <w:szCs w:val="28"/>
          <w:lang w:val="nl-NL"/>
        </w:rPr>
        <w:t>21</w:t>
      </w:r>
    </w:p>
    <w:p w:rsidR="000F2F57" w:rsidRPr="000F2F57" w:rsidRDefault="000F2F57" w:rsidP="000F2F57">
      <w:pPr>
        <w:keepNext/>
        <w:jc w:val="center"/>
        <w:outlineLvl w:val="0"/>
        <w:rPr>
          <w:rFonts w:ascii="Times New Roman" w:hAnsi="Times New Roman"/>
          <w:bCs/>
          <w:i/>
          <w:kern w:val="32"/>
          <w:szCs w:val="28"/>
          <w:lang w:val="nl-NL"/>
        </w:rPr>
      </w:pPr>
      <w:r w:rsidRPr="000F2F57">
        <w:rPr>
          <w:rFonts w:ascii="Times New Roman" w:hAnsi="Times New Roman"/>
          <w:bCs/>
          <w:i/>
          <w:kern w:val="32"/>
          <w:szCs w:val="28"/>
          <w:lang w:val="nl-NL"/>
        </w:rPr>
        <w:t>(Kèm theo Báo cáo số:       /BC-UBND ngày      /9/2021 của UBND huyện Đăk Glei)</w:t>
      </w:r>
    </w:p>
    <w:p w:rsidR="00FE26B2" w:rsidRPr="00FE26B2" w:rsidRDefault="0046473B" w:rsidP="000F2F57">
      <w:pPr>
        <w:jc w:val="center"/>
        <w:rPr>
          <w:rFonts w:ascii="Times New Roman" w:hAnsi="Times New Roman"/>
          <w:szCs w:val="28"/>
          <w:lang w:val="nl-NL"/>
        </w:rPr>
      </w:pPr>
      <w:r>
        <w:rPr>
          <w:rFonts w:ascii="Times New Roman" w:hAnsi="Times New Roman"/>
          <w:noProof/>
          <w:szCs w:val="28"/>
        </w:rPr>
        <w:pict>
          <v:line id="Straight Connector 4" o:spid="_x0000_s1027" style="position:absolute;left:0;text-align:left;flip:y;z-index:251661312;visibility:visible;mso-wrap-distance-top:-3e-5mm;mso-wrap-distance-bottom:-3e-5mm" from="160.15pt,.35pt" to="31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" strokecolor="black [3213]">
            <o:lock v:ext="edit" shapetype="f"/>
          </v:line>
        </w:pict>
      </w:r>
    </w:p>
    <w:p w:rsidR="004873C4" w:rsidRDefault="00FE26B2" w:rsidP="000F2F57">
      <w:pPr>
        <w:jc w:val="both"/>
        <w:rPr>
          <w:rFonts w:ascii="Times New Roman" w:hAnsi="Times New Roman"/>
          <w:szCs w:val="28"/>
        </w:rPr>
      </w:pPr>
      <w:r w:rsidRPr="00FE26B2">
        <w:rPr>
          <w:rFonts w:ascii="Times New Roman" w:hAnsi="Times New Roman"/>
          <w:spacing w:val="-2"/>
          <w:szCs w:val="28"/>
          <w:lang w:val="nl-NL"/>
        </w:rPr>
        <w:tab/>
      </w:r>
      <w:r w:rsidRPr="00FE26B2">
        <w:rPr>
          <w:rFonts w:ascii="Times New Roman" w:hAnsi="Times New Roman"/>
          <w:b/>
          <w:spacing w:val="-2"/>
          <w:szCs w:val="28"/>
          <w:lang w:val="nl-NL"/>
        </w:rPr>
        <w:t>I. CÔNG TÁC LÃNH ĐẠO, CHỈ ĐẠO</w:t>
      </w:r>
      <w:r w:rsidR="000F2F57">
        <w:rPr>
          <w:rFonts w:ascii="Times New Roman" w:hAnsi="Times New Roman"/>
          <w:b/>
          <w:spacing w:val="-2"/>
          <w:szCs w:val="28"/>
          <w:lang w:val="nl-NL"/>
        </w:rPr>
        <w:t xml:space="preserve">: </w:t>
      </w:r>
      <w:r w:rsidR="004873C4" w:rsidRPr="004873C4">
        <w:rPr>
          <w:rFonts w:ascii="Times New Roman" w:hAnsi="Times New Roman"/>
          <w:szCs w:val="28"/>
        </w:rPr>
        <w:t>Trên cơ sở các chủ trương, định hướng chỉ đạo của Tỉnh ủy</w:t>
      </w:r>
      <w:bookmarkStart w:id="0" w:name="_GoBack"/>
      <w:bookmarkEnd w:id="0"/>
      <w:r w:rsidR="004873C4" w:rsidRPr="004873C4">
        <w:rPr>
          <w:rFonts w:ascii="Times New Roman" w:hAnsi="Times New Roman"/>
          <w:szCs w:val="28"/>
        </w:rPr>
        <w:t>, HĐND, UBND tỉnh, Huyện ủy</w:t>
      </w:r>
      <w:r w:rsidR="004873C4">
        <w:rPr>
          <w:rFonts w:ascii="Times New Roman" w:hAnsi="Times New Roman"/>
          <w:szCs w:val="28"/>
        </w:rPr>
        <w:t>,</w:t>
      </w:r>
      <w:r w:rsidR="004873C4" w:rsidRPr="004873C4">
        <w:rPr>
          <w:rFonts w:ascii="Times New Roman" w:hAnsi="Times New Roman"/>
          <w:szCs w:val="28"/>
        </w:rPr>
        <w:t xml:space="preserve"> UBND huyện</w:t>
      </w:r>
      <w:r w:rsidR="004873C4">
        <w:rPr>
          <w:rFonts w:ascii="Times New Roman" w:hAnsi="Times New Roman"/>
          <w:szCs w:val="28"/>
        </w:rPr>
        <w:t xml:space="preserve"> đã ban hành các văn bản chỉ đạo</w:t>
      </w:r>
      <w:r w:rsidR="004873C4">
        <w:rPr>
          <w:rStyle w:val="FootnoteReference"/>
          <w:rFonts w:ascii="Times New Roman" w:hAnsi="Times New Roman"/>
          <w:szCs w:val="28"/>
        </w:rPr>
        <w:footnoteReference w:id="1"/>
      </w:r>
      <w:r w:rsidR="004873C4">
        <w:rPr>
          <w:rFonts w:ascii="Times New Roman" w:hAnsi="Times New Roman"/>
          <w:szCs w:val="28"/>
        </w:rPr>
        <w:t>,</w:t>
      </w:r>
      <w:r w:rsidR="004873C4" w:rsidRPr="004873C4">
        <w:rPr>
          <w:rFonts w:ascii="Times New Roman" w:hAnsi="Times New Roman"/>
          <w:szCs w:val="28"/>
        </w:rPr>
        <w:t xml:space="preserve"> </w:t>
      </w:r>
      <w:r w:rsidR="009831BF">
        <w:rPr>
          <w:rFonts w:ascii="Times New Roman" w:hAnsi="Times New Roman"/>
          <w:szCs w:val="28"/>
        </w:rPr>
        <w:t xml:space="preserve"> </w:t>
      </w:r>
      <w:r w:rsidR="004873C4" w:rsidRPr="004873C4">
        <w:rPr>
          <w:rFonts w:ascii="Times New Roman" w:hAnsi="Times New Roman"/>
          <w:szCs w:val="28"/>
        </w:rPr>
        <w:t xml:space="preserve">hướng dẫn các </w:t>
      </w:r>
      <w:r w:rsidR="004873C4">
        <w:rPr>
          <w:rFonts w:ascii="Times New Roman" w:hAnsi="Times New Roman"/>
          <w:szCs w:val="28"/>
        </w:rPr>
        <w:t xml:space="preserve">cơ quan đơn vị, UBND các xã thị trấn </w:t>
      </w:r>
      <w:r w:rsidR="004873C4" w:rsidRPr="004873C4">
        <w:rPr>
          <w:rFonts w:ascii="Times New Roman" w:hAnsi="Times New Roman"/>
          <w:szCs w:val="28"/>
        </w:rPr>
        <w:t>triển khai phát triển cây dược liệu trên địa bàn huyện</w:t>
      </w:r>
      <w:r w:rsidR="004873C4">
        <w:rPr>
          <w:rFonts w:ascii="Times New Roman" w:hAnsi="Times New Roman"/>
          <w:szCs w:val="28"/>
        </w:rPr>
        <w:t xml:space="preserve">, </w:t>
      </w:r>
      <w:r w:rsidR="004873C4" w:rsidRPr="00FE26B2">
        <w:rPr>
          <w:rFonts w:ascii="Times New Roman" w:hAnsi="Times New Roman"/>
          <w:szCs w:val="28"/>
          <w:lang w:val="nl-NL"/>
        </w:rPr>
        <w:t>trong đó xác định rõ các nội dung trọng tâm cần tập trung triển khai thực hiện, tổ chức, cá nhân chịu trách nhiệm chỉ đạo, đôn đốc, theo</w:t>
      </w:r>
      <w:r w:rsidR="004873C4">
        <w:rPr>
          <w:rFonts w:ascii="Times New Roman" w:hAnsi="Times New Roman"/>
          <w:szCs w:val="28"/>
          <w:lang w:val="nl-NL"/>
        </w:rPr>
        <w:t xml:space="preserve"> dõi việc triển khai thực hiện.</w:t>
      </w:r>
    </w:p>
    <w:p w:rsidR="00FE26B2" w:rsidRPr="004873C4" w:rsidRDefault="00FE26B2" w:rsidP="00DE2786">
      <w:pPr>
        <w:spacing w:before="120"/>
        <w:ind w:firstLine="720"/>
        <w:jc w:val="both"/>
        <w:rPr>
          <w:rFonts w:ascii="Times New Roman" w:hAnsi="Times New Roman"/>
          <w:b/>
          <w:szCs w:val="28"/>
        </w:rPr>
      </w:pPr>
      <w:r w:rsidRPr="004873C4">
        <w:rPr>
          <w:rFonts w:ascii="Times New Roman" w:hAnsi="Times New Roman"/>
          <w:b/>
          <w:szCs w:val="28"/>
        </w:rPr>
        <w:t>II. KẾT QUẢ TRIỂN KHAI, THỰC</w:t>
      </w:r>
      <w:r w:rsidR="00F83C3B" w:rsidRPr="004873C4">
        <w:rPr>
          <w:rFonts w:ascii="Times New Roman" w:hAnsi="Times New Roman"/>
          <w:b/>
          <w:szCs w:val="28"/>
        </w:rPr>
        <w:t xml:space="preserve"> HIỆN</w:t>
      </w:r>
      <w:r w:rsidR="00DE2786">
        <w:rPr>
          <w:rFonts w:ascii="Times New Roman" w:hAnsi="Times New Roman"/>
          <w:b/>
          <w:szCs w:val="28"/>
        </w:rPr>
        <w:t>:</w:t>
      </w:r>
    </w:p>
    <w:p w:rsidR="005373F0" w:rsidRDefault="004873C4" w:rsidP="00430C13">
      <w:pPr>
        <w:ind w:firstLine="720"/>
        <w:jc w:val="both"/>
        <w:rPr>
          <w:rFonts w:ascii="Times New Roman" w:hAnsi="Times New Roman"/>
          <w:szCs w:val="28"/>
        </w:rPr>
      </w:pPr>
      <w:r w:rsidRPr="004873C4">
        <w:rPr>
          <w:rFonts w:ascii="Times New Roman" w:hAnsi="Times New Roman"/>
          <w:b/>
          <w:szCs w:val="28"/>
        </w:rPr>
        <w:t>1.</w:t>
      </w:r>
      <w:r w:rsidR="009831BF">
        <w:rPr>
          <w:rFonts w:ascii="Times New Roman" w:hAnsi="Times New Roman"/>
          <w:b/>
          <w:szCs w:val="28"/>
        </w:rPr>
        <w:t xml:space="preserve"> </w:t>
      </w:r>
      <w:r>
        <w:rPr>
          <w:rFonts w:ascii="Times New Roman" w:hAnsi="Times New Roman"/>
          <w:b/>
          <w:szCs w:val="28"/>
        </w:rPr>
        <w:t>Công tác tuyên truyền</w:t>
      </w:r>
      <w:r w:rsidR="00B3565A">
        <w:rPr>
          <w:rFonts w:ascii="Times New Roman" w:hAnsi="Times New Roman"/>
          <w:b/>
          <w:szCs w:val="28"/>
        </w:rPr>
        <w:t>,</w:t>
      </w:r>
      <w:r>
        <w:rPr>
          <w:rFonts w:ascii="Times New Roman" w:hAnsi="Times New Roman"/>
          <w:b/>
          <w:szCs w:val="28"/>
        </w:rPr>
        <w:t xml:space="preserve"> vận động</w:t>
      </w:r>
      <w:r w:rsidR="00CE3A47">
        <w:rPr>
          <w:rFonts w:ascii="Times New Roman" w:hAnsi="Times New Roman"/>
          <w:b/>
          <w:szCs w:val="28"/>
        </w:rPr>
        <w:t>:</w:t>
      </w:r>
      <w:r w:rsidR="00430C13">
        <w:rPr>
          <w:rFonts w:ascii="Times New Roman" w:hAnsi="Times New Roman"/>
          <w:b/>
          <w:szCs w:val="28"/>
        </w:rPr>
        <w:t xml:space="preserve"> </w:t>
      </w:r>
      <w:r w:rsidR="00A72B62">
        <w:rPr>
          <w:rFonts w:ascii="Times New Roman" w:hAnsi="Times New Roman"/>
          <w:szCs w:val="28"/>
        </w:rPr>
        <w:t>Trong thời gian</w:t>
      </w:r>
      <w:r w:rsidR="00B3565A" w:rsidRPr="00B3565A">
        <w:rPr>
          <w:rFonts w:ascii="Times New Roman" w:hAnsi="Times New Roman"/>
          <w:szCs w:val="28"/>
        </w:rPr>
        <w:t xml:space="preserve"> qua công tác tuyên truyền, vận động Nhân dân triển khai bảo tồn, mở rộng phát triển cây dược liệu trên địa bàn huyện luôn được các cấp ủy Đảng, Chính quyền và các ban, ngành, đoàn thể từ huyện đến cơ sở quan tâm thực hiện. Xác định đây là nhiệm vụ chính trị của địa phương, đồng thời thông qua công tác tuyên truyền, bằng những việc làm thiết thực đã góp phần nâng cao nhận thức của cán bộ, đảng viên, quần chúng nhân dân về ý nghĩa, mục đích việc phát triển cây dược liệu từng bước nâng cao thu nhập, giảm nghèo bền vững, thực hiện hiệu quả Nghị quyết các cấp đã đề ra.</w:t>
      </w:r>
    </w:p>
    <w:p w:rsidR="00B3565A" w:rsidRPr="00B3565A" w:rsidRDefault="00B3565A" w:rsidP="00BE647D">
      <w:pPr>
        <w:pStyle w:val="ListParagraph"/>
        <w:shd w:val="clear" w:color="auto" w:fill="FFFFFF"/>
        <w:spacing w:before="120"/>
        <w:ind w:left="0" w:firstLine="720"/>
        <w:contextualSpacing w:val="0"/>
        <w:jc w:val="both"/>
        <w:rPr>
          <w:rFonts w:ascii="Times New Roman" w:hAnsi="Times New Roman"/>
          <w:szCs w:val="28"/>
        </w:rPr>
      </w:pPr>
      <w:r w:rsidRPr="00B3565A">
        <w:rPr>
          <w:rFonts w:ascii="Times New Roman" w:hAnsi="Times New Roman"/>
          <w:b/>
          <w:szCs w:val="28"/>
        </w:rPr>
        <w:t>2. Công tác quản lý nhà nước trong đầu tư, phát triển và chế biến dược liệu</w:t>
      </w:r>
      <w:r w:rsidR="00CE3A47">
        <w:rPr>
          <w:rFonts w:ascii="Times New Roman" w:hAnsi="Times New Roman"/>
          <w:b/>
          <w:szCs w:val="28"/>
        </w:rPr>
        <w:t>:</w:t>
      </w:r>
      <w:r w:rsidR="00BE647D">
        <w:rPr>
          <w:rFonts w:ascii="Times New Roman" w:hAnsi="Times New Roman"/>
          <w:b/>
          <w:szCs w:val="28"/>
        </w:rPr>
        <w:t xml:space="preserve"> </w:t>
      </w:r>
      <w:r w:rsidR="00116FF4">
        <w:rPr>
          <w:rFonts w:ascii="Times New Roman" w:hAnsi="Times New Roman"/>
          <w:szCs w:val="28"/>
        </w:rPr>
        <w:t>Nhằm</w:t>
      </w:r>
      <w:r w:rsidRPr="00B3565A">
        <w:rPr>
          <w:rFonts w:ascii="Times New Roman" w:hAnsi="Times New Roman"/>
          <w:szCs w:val="28"/>
        </w:rPr>
        <w:t xml:space="preserve"> phát triển cây dược liệu trên địa bàn huyện đúng định hướng, phù hợp với điều kiện phát triển kinh tế xã hội, điều kiện thực tiển của từng địa phương, UBND huyện </w:t>
      </w:r>
      <w:r w:rsidR="00116FF4">
        <w:rPr>
          <w:rFonts w:ascii="Times New Roman" w:hAnsi="Times New Roman"/>
          <w:szCs w:val="28"/>
        </w:rPr>
        <w:t xml:space="preserve">đã </w:t>
      </w:r>
      <w:r w:rsidRPr="00B3565A">
        <w:rPr>
          <w:rFonts w:ascii="Times New Roman" w:hAnsi="Times New Roman"/>
          <w:szCs w:val="28"/>
        </w:rPr>
        <w:t>kiện toàn bộ máy quản lý nhà nước, phân định rõ chức năng, nhiệm vụ của các đơn vị, địa phương; đào tạo nhân lực về phát triển dược liệu trên địa bàn, xây dựng kế hoạch phân công cụ thể cho từng cơ quan, đơn vị thực hiện.</w:t>
      </w:r>
      <w:r w:rsidR="00116FF4">
        <w:rPr>
          <w:rFonts w:ascii="Times New Roman" w:hAnsi="Times New Roman"/>
          <w:szCs w:val="28"/>
        </w:rPr>
        <w:t xml:space="preserve"> Đồng thời, q</w:t>
      </w:r>
      <w:r w:rsidRPr="00B3565A">
        <w:rPr>
          <w:rFonts w:ascii="Times New Roman" w:hAnsi="Times New Roman"/>
          <w:szCs w:val="28"/>
        </w:rPr>
        <w:t>uản lý chặt chẽ các nguồn gi</w:t>
      </w:r>
      <w:r w:rsidR="00116FF4">
        <w:rPr>
          <w:rFonts w:ascii="Times New Roman" w:hAnsi="Times New Roman"/>
          <w:szCs w:val="28"/>
        </w:rPr>
        <w:t>ố</w:t>
      </w:r>
      <w:r w:rsidRPr="00B3565A">
        <w:rPr>
          <w:rFonts w:ascii="Times New Roman" w:hAnsi="Times New Roman"/>
          <w:szCs w:val="28"/>
        </w:rPr>
        <w:t>ng gốc, giống dược liệu địa phương có giá trị, nhất là các nguồn giống Sâm Ngọc Linh</w:t>
      </w:r>
      <w:r w:rsidR="00116FF4">
        <w:rPr>
          <w:rFonts w:ascii="Times New Roman" w:hAnsi="Times New Roman"/>
          <w:szCs w:val="28"/>
        </w:rPr>
        <w:t xml:space="preserve">; </w:t>
      </w:r>
      <w:r w:rsidRPr="00B3565A">
        <w:rPr>
          <w:rFonts w:ascii="Times New Roman" w:hAnsi="Times New Roman"/>
          <w:szCs w:val="28"/>
        </w:rPr>
        <w:t>khuyến cáo người dân sử dụng các loại cây dược liệu có nguồn gốc xuất xứ rõ ràng, tuyệt đối không trồng các loại giống cây dược liệu không rõ nguồn gốc</w:t>
      </w:r>
      <w:r w:rsidR="00107A0A">
        <w:rPr>
          <w:rFonts w:ascii="Times New Roman" w:hAnsi="Times New Roman"/>
          <w:szCs w:val="28"/>
        </w:rPr>
        <w:t>,</w:t>
      </w:r>
      <w:r w:rsidRPr="00B3565A">
        <w:rPr>
          <w:rFonts w:ascii="Times New Roman" w:hAnsi="Times New Roman"/>
          <w:szCs w:val="28"/>
        </w:rPr>
        <w:t xml:space="preserve"> đặc biệt là nguồn giống Sâm Ngọc Linh. </w:t>
      </w:r>
    </w:p>
    <w:p w:rsidR="00B3565A" w:rsidRPr="00B3565A" w:rsidRDefault="00B3565A" w:rsidP="00DE2786">
      <w:pPr>
        <w:pStyle w:val="ListParagraph"/>
        <w:shd w:val="clear" w:color="auto" w:fill="FFFFFF"/>
        <w:spacing w:before="120"/>
        <w:ind w:left="0" w:firstLine="720"/>
        <w:contextualSpacing w:val="0"/>
        <w:jc w:val="both"/>
        <w:rPr>
          <w:rFonts w:ascii="Times New Roman" w:hAnsi="Times New Roman"/>
          <w:b/>
          <w:szCs w:val="28"/>
        </w:rPr>
      </w:pPr>
      <w:r w:rsidRPr="00B3565A">
        <w:rPr>
          <w:rFonts w:ascii="Times New Roman" w:hAnsi="Times New Roman"/>
          <w:b/>
          <w:szCs w:val="28"/>
        </w:rPr>
        <w:t>3. Công tác quy hoạch bảo tồn, đầu tư và phát triển các vùng trồng dược liệu tập trung</w:t>
      </w:r>
      <w:r w:rsidR="00AB2433">
        <w:rPr>
          <w:rFonts w:ascii="Times New Roman" w:hAnsi="Times New Roman"/>
          <w:b/>
          <w:szCs w:val="28"/>
        </w:rPr>
        <w:t>:</w:t>
      </w:r>
    </w:p>
    <w:p w:rsidR="00B3565A" w:rsidRPr="00B3565A" w:rsidRDefault="00AB2433"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B3565A" w:rsidRPr="00B3565A">
        <w:rPr>
          <w:rFonts w:ascii="Times New Roman" w:hAnsi="Times New Roman"/>
          <w:szCs w:val="28"/>
        </w:rPr>
        <w:t>Nhằm quy hoạch khai thác các nguồn dược liệu quý từ tự nhiên có trữ lượng lớn, phát triển từng loại dược liệ</w:t>
      </w:r>
      <w:r w:rsidR="00107A0A">
        <w:rPr>
          <w:rFonts w:ascii="Times New Roman" w:hAnsi="Times New Roman"/>
          <w:szCs w:val="28"/>
        </w:rPr>
        <w:t>u phù hợp với thực trạng phân bổ</w:t>
      </w:r>
      <w:r w:rsidR="00B3565A" w:rsidRPr="00B3565A">
        <w:rPr>
          <w:rFonts w:ascii="Times New Roman" w:hAnsi="Times New Roman"/>
          <w:szCs w:val="28"/>
        </w:rPr>
        <w:t xml:space="preserve">, điều kiện tự nhiên của từng tiểu vùng khí hậu. UBND huyện tiếp tục </w:t>
      </w:r>
      <w:r w:rsidR="00107A0A">
        <w:rPr>
          <w:rFonts w:ascii="Times New Roman" w:hAnsi="Times New Roman"/>
          <w:szCs w:val="28"/>
        </w:rPr>
        <w:t xml:space="preserve">đẩy mạnh công tác quy </w:t>
      </w:r>
      <w:r w:rsidR="00107A0A">
        <w:rPr>
          <w:rFonts w:ascii="Times New Roman" w:hAnsi="Times New Roman"/>
          <w:szCs w:val="28"/>
        </w:rPr>
        <w:lastRenderedPageBreak/>
        <w:t xml:space="preserve">hoạch </w:t>
      </w:r>
      <w:r w:rsidR="00B3565A" w:rsidRPr="00B3565A">
        <w:rPr>
          <w:rFonts w:ascii="Times New Roman" w:hAnsi="Times New Roman"/>
          <w:szCs w:val="28"/>
        </w:rPr>
        <w:t>phát triển dược liệu</w:t>
      </w:r>
      <w:r w:rsidR="00107A0A">
        <w:rPr>
          <w:rFonts w:ascii="Times New Roman" w:hAnsi="Times New Roman"/>
          <w:szCs w:val="28"/>
        </w:rPr>
        <w:t>,</w:t>
      </w:r>
      <w:r w:rsidR="00B3565A" w:rsidRPr="00B3565A">
        <w:rPr>
          <w:rFonts w:ascii="Times New Roman" w:hAnsi="Times New Roman"/>
          <w:szCs w:val="28"/>
        </w:rPr>
        <w:t xml:space="preserve"> vùng quy hoạch trồng sâm Ngọc Linh và các loại dược liệu khác</w:t>
      </w:r>
      <w:r w:rsidR="00107A0A">
        <w:rPr>
          <w:rFonts w:ascii="Times New Roman" w:hAnsi="Times New Roman"/>
          <w:szCs w:val="28"/>
        </w:rPr>
        <w:t>,</w:t>
      </w:r>
      <w:r w:rsidR="00B3565A" w:rsidRPr="00B3565A">
        <w:rPr>
          <w:rFonts w:ascii="Times New Roman" w:hAnsi="Times New Roman"/>
          <w:szCs w:val="28"/>
        </w:rPr>
        <w:t xml:space="preserve"> đảm bảo phát triển chiều sâu về chất lượng, tăng giá trị của Sâm Ngọc Linh với bước đi và lộ trình thích hợp.  </w:t>
      </w:r>
    </w:p>
    <w:p w:rsidR="00B3565A" w:rsidRDefault="00AB2433"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B3565A" w:rsidRPr="00B3565A">
        <w:rPr>
          <w:rFonts w:ascii="Times New Roman" w:hAnsi="Times New Roman"/>
          <w:szCs w:val="28"/>
        </w:rPr>
        <w:t>Huyện đã xác định phát triển dược liệu trở thành ngành kinh tế mũi nhọn, là sản phẩm chủ lực của huyện trong đó có 0</w:t>
      </w:r>
      <w:r w:rsidR="00094986">
        <w:rPr>
          <w:rFonts w:ascii="Times New Roman" w:hAnsi="Times New Roman"/>
          <w:szCs w:val="28"/>
        </w:rPr>
        <w:t>4</w:t>
      </w:r>
      <w:r w:rsidR="00B3565A" w:rsidRPr="00B3565A">
        <w:rPr>
          <w:rFonts w:ascii="Times New Roman" w:hAnsi="Times New Roman"/>
          <w:szCs w:val="28"/>
        </w:rPr>
        <w:t xml:space="preserve"> xã trọng</w:t>
      </w:r>
      <w:r w:rsidR="00AB0011">
        <w:rPr>
          <w:rFonts w:ascii="Times New Roman" w:hAnsi="Times New Roman"/>
          <w:szCs w:val="28"/>
        </w:rPr>
        <w:t xml:space="preserve"> điểm Mường Hoong, Ngọc Linh, </w:t>
      </w:r>
      <w:r w:rsidR="009B2FB0">
        <w:rPr>
          <w:rFonts w:ascii="Times New Roman" w:hAnsi="Times New Roman"/>
          <w:szCs w:val="28"/>
        </w:rPr>
        <w:t>Xốp</w:t>
      </w:r>
      <w:r w:rsidR="00AB0011">
        <w:rPr>
          <w:rFonts w:ascii="Times New Roman" w:hAnsi="Times New Roman"/>
          <w:szCs w:val="28"/>
        </w:rPr>
        <w:t xml:space="preserve"> và Đăk Choong</w:t>
      </w:r>
      <w:r w:rsidR="009B2FB0">
        <w:rPr>
          <w:rFonts w:ascii="Times New Roman" w:hAnsi="Times New Roman"/>
          <w:szCs w:val="28"/>
        </w:rPr>
        <w:t>; tập trung phát triển 02 loạ</w:t>
      </w:r>
      <w:r w:rsidR="00B3565A" w:rsidRPr="00B3565A">
        <w:rPr>
          <w:rFonts w:ascii="Times New Roman" w:hAnsi="Times New Roman"/>
          <w:szCs w:val="28"/>
        </w:rPr>
        <w:t>i dược liệu chủ lực là sâm Ngọc Linh, Đảng sâm, theo hướng sản xuất hàng hóa với quy mô lớn, có sức tiêu thụ lớn trên thị trường. Vì vậy huyện đã huy động mọi nguồn lực đầu tư, bảo tồn, phát triển và chế biến dược liệu nhằm tạo ra các sản phẩm dược liệu có thương hiệu, đủ sức cạnh tranh trên thị trường.</w:t>
      </w:r>
    </w:p>
    <w:p w:rsidR="009160E5" w:rsidRPr="00B3565A" w:rsidRDefault="00AB2433"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9160E5" w:rsidRPr="009160E5">
        <w:rPr>
          <w:rFonts w:ascii="Times New Roman" w:hAnsi="Times New Roman"/>
          <w:szCs w:val="28"/>
        </w:rPr>
        <w:t>Trên cơ sở hướng dẫn của Sở Nông nghiệp và Phát triển nông thôn, UBND huyện đã c</w:t>
      </w:r>
      <w:r w:rsidR="00107A0A">
        <w:rPr>
          <w:rFonts w:ascii="Times New Roman" w:hAnsi="Times New Roman"/>
          <w:szCs w:val="28"/>
        </w:rPr>
        <w:t>hỉ đạo các cơ quan chuyên môn</w:t>
      </w:r>
      <w:r w:rsidR="009160E5" w:rsidRPr="009160E5">
        <w:rPr>
          <w:rFonts w:ascii="Times New Roman" w:hAnsi="Times New Roman"/>
          <w:szCs w:val="28"/>
        </w:rPr>
        <w:t xml:space="preserve"> liên quan tổ chức vận động, tuyên truyền các tổ chức, hộ gia đình có trồng Sâm Ngọc</w:t>
      </w:r>
      <w:r w:rsidR="00107A0A">
        <w:rPr>
          <w:rFonts w:ascii="Times New Roman" w:hAnsi="Times New Roman"/>
          <w:szCs w:val="28"/>
        </w:rPr>
        <w:t xml:space="preserve"> Linh trên địa bàn tổng hợp số liệu</w:t>
      </w:r>
      <w:r w:rsidR="007A4396">
        <w:rPr>
          <w:rFonts w:ascii="Times New Roman" w:hAnsi="Times New Roman"/>
          <w:szCs w:val="28"/>
        </w:rPr>
        <w:t xml:space="preserve"> cấp phép</w:t>
      </w:r>
      <w:r w:rsidR="009160E5" w:rsidRPr="009160E5">
        <w:rPr>
          <w:rFonts w:ascii="Times New Roman" w:hAnsi="Times New Roman"/>
          <w:szCs w:val="28"/>
        </w:rPr>
        <w:t xml:space="preserve"> vùng chỉ dẫn địa lý như xã Mường Hoong, Ngọc Linh và xã Xốp</w:t>
      </w:r>
      <w:r w:rsidR="00F919A2">
        <w:rPr>
          <w:rFonts w:ascii="Times New Roman" w:hAnsi="Times New Roman"/>
          <w:szCs w:val="28"/>
        </w:rPr>
        <w:t xml:space="preserve"> và một số vùng có khí hậu, thổ nhưỡng phù hợp như Đăk Choong, Đăk Blô, Đăk Man, Đăk Nhoong</w:t>
      </w:r>
      <w:r w:rsidR="009160E5" w:rsidRPr="009160E5">
        <w:rPr>
          <w:rFonts w:ascii="Times New Roman" w:hAnsi="Times New Roman"/>
          <w:szCs w:val="28"/>
        </w:rPr>
        <w:t>.</w:t>
      </w:r>
    </w:p>
    <w:p w:rsidR="00B3565A" w:rsidRPr="00B3565A" w:rsidRDefault="00B3565A" w:rsidP="00DE2786">
      <w:pPr>
        <w:pStyle w:val="ListParagraph"/>
        <w:shd w:val="clear" w:color="auto" w:fill="FFFFFF"/>
        <w:spacing w:before="120"/>
        <w:ind w:left="0" w:firstLine="720"/>
        <w:contextualSpacing w:val="0"/>
        <w:jc w:val="both"/>
        <w:rPr>
          <w:rFonts w:ascii="Times New Roman" w:hAnsi="Times New Roman"/>
          <w:b/>
          <w:szCs w:val="28"/>
        </w:rPr>
      </w:pPr>
      <w:r w:rsidRPr="00B3565A">
        <w:rPr>
          <w:rFonts w:ascii="Times New Roman" w:hAnsi="Times New Roman"/>
          <w:b/>
          <w:szCs w:val="28"/>
        </w:rPr>
        <w:t>4. Công tác thu hút đầu tư, tập trung đa dạng hóa nguồn vốn cho đầu tư, phát triển và chế biến, tiêu thụ dược liệu</w:t>
      </w:r>
      <w:r w:rsidR="00CE3A47">
        <w:rPr>
          <w:rFonts w:ascii="Times New Roman" w:hAnsi="Times New Roman"/>
          <w:b/>
          <w:szCs w:val="28"/>
        </w:rPr>
        <w:t>:</w:t>
      </w:r>
    </w:p>
    <w:p w:rsidR="00B3565A" w:rsidRPr="00B3565A" w:rsidRDefault="00AB2433"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B3565A" w:rsidRPr="00B3565A">
        <w:rPr>
          <w:rFonts w:ascii="Times New Roman" w:hAnsi="Times New Roman"/>
          <w:szCs w:val="28"/>
        </w:rPr>
        <w:t xml:space="preserve">Để phát triển dược liệu trên địa bàn huyện trở thành vùng dược liệu trọng điểm của tỉnh, Huyện tập trung các nguồn lực để đầu tư, phát triển và chế biến dược liệu. </w:t>
      </w:r>
      <w:r w:rsidR="009B2FB0">
        <w:rPr>
          <w:rFonts w:ascii="Times New Roman" w:hAnsi="Times New Roman"/>
          <w:szCs w:val="28"/>
        </w:rPr>
        <w:t>Đến nay đã</w:t>
      </w:r>
      <w:r w:rsidR="00B3565A" w:rsidRPr="00B3565A">
        <w:rPr>
          <w:rFonts w:ascii="Times New Roman" w:hAnsi="Times New Roman"/>
          <w:szCs w:val="28"/>
        </w:rPr>
        <w:t xml:space="preserve"> thu hút </w:t>
      </w:r>
      <w:r w:rsidR="007A4396">
        <w:rPr>
          <w:rFonts w:ascii="Times New Roman" w:hAnsi="Times New Roman"/>
          <w:szCs w:val="28"/>
        </w:rPr>
        <w:t>được một số doanh nghiệp,</w:t>
      </w:r>
      <w:r w:rsidR="00E11E2B">
        <w:rPr>
          <w:rFonts w:ascii="Times New Roman" w:hAnsi="Times New Roman"/>
          <w:szCs w:val="28"/>
        </w:rPr>
        <w:t xml:space="preserve"> cơ sở sản xuất nhỏ lẻ thực hiện </w:t>
      </w:r>
      <w:r w:rsidR="009B2FB0">
        <w:rPr>
          <w:rFonts w:ascii="Times New Roman" w:hAnsi="Times New Roman"/>
          <w:szCs w:val="28"/>
        </w:rPr>
        <w:t xml:space="preserve">liên kết với các hộ dân, hợp tác xã, tổ hợp tác trồng </w:t>
      </w:r>
      <w:r w:rsidR="00E11E2B">
        <w:rPr>
          <w:rFonts w:ascii="Times New Roman" w:hAnsi="Times New Roman"/>
          <w:szCs w:val="28"/>
        </w:rPr>
        <w:t>dược liệu trên địa bàn huyện thực hiện l</w:t>
      </w:r>
      <w:r w:rsidR="009B2FB0">
        <w:rPr>
          <w:rFonts w:ascii="Times New Roman" w:hAnsi="Times New Roman"/>
          <w:szCs w:val="28"/>
        </w:rPr>
        <w:t xml:space="preserve">iên kết </w:t>
      </w:r>
      <w:r w:rsidR="00E11E2B">
        <w:rPr>
          <w:rFonts w:ascii="Times New Roman" w:hAnsi="Times New Roman"/>
          <w:szCs w:val="28"/>
        </w:rPr>
        <w:t xml:space="preserve">thu mua sản phẩm của các hộ dân </w:t>
      </w:r>
      <w:r w:rsidR="00E11E2B" w:rsidRPr="00E11E2B">
        <w:rPr>
          <w:rFonts w:ascii="Times New Roman" w:hAnsi="Times New Roman"/>
          <w:i/>
          <w:szCs w:val="28"/>
        </w:rPr>
        <w:t>(như: Công ty CP nước giải khát Ngọc Linh, Công ty TNHH Vinate và các hộ gia đình sản xuất kinh doanh sản phẩm dược liệu như Hộ kinh doanh Trịnh Phượng, hộ sản xuất kinh doanh Phạm Mây</w:t>
      </w:r>
      <w:r w:rsidR="007A4396">
        <w:rPr>
          <w:rFonts w:ascii="Times New Roman" w:hAnsi="Times New Roman"/>
          <w:i/>
          <w:szCs w:val="28"/>
        </w:rPr>
        <w:t>,</w:t>
      </w:r>
      <w:r w:rsidR="00E11E2B" w:rsidRPr="00E11E2B">
        <w:rPr>
          <w:rFonts w:ascii="Times New Roman" w:hAnsi="Times New Roman"/>
          <w:i/>
          <w:szCs w:val="28"/>
        </w:rPr>
        <w:t>…)</w:t>
      </w:r>
      <w:r w:rsidR="00B3565A" w:rsidRPr="00E11E2B">
        <w:rPr>
          <w:rFonts w:ascii="Times New Roman" w:hAnsi="Times New Roman"/>
          <w:i/>
          <w:szCs w:val="28"/>
        </w:rPr>
        <w:t xml:space="preserve">. </w:t>
      </w:r>
    </w:p>
    <w:p w:rsidR="00B3565A" w:rsidRDefault="00AB2433"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E02564">
        <w:rPr>
          <w:rFonts w:ascii="Times New Roman" w:hAnsi="Times New Roman"/>
          <w:szCs w:val="28"/>
        </w:rPr>
        <w:t>Bên cạnh đó, huyện tiếp tục mở</w:t>
      </w:r>
      <w:r w:rsidR="007A4396">
        <w:rPr>
          <w:rFonts w:ascii="Times New Roman" w:hAnsi="Times New Roman"/>
          <w:szCs w:val="28"/>
        </w:rPr>
        <w:t xml:space="preserve"> rộng</w:t>
      </w:r>
      <w:r w:rsidR="00E02564">
        <w:rPr>
          <w:rFonts w:ascii="Times New Roman" w:hAnsi="Times New Roman"/>
          <w:szCs w:val="28"/>
        </w:rPr>
        <w:t xml:space="preserve"> cơ chế k</w:t>
      </w:r>
      <w:r w:rsidR="00B3565A" w:rsidRPr="00B3565A">
        <w:rPr>
          <w:rFonts w:ascii="Times New Roman" w:hAnsi="Times New Roman"/>
          <w:szCs w:val="28"/>
        </w:rPr>
        <w:t>huyến khích, thu hút các Doanh nghiệp, Công ty</w:t>
      </w:r>
      <w:r w:rsidR="007A4396">
        <w:rPr>
          <w:rFonts w:ascii="Times New Roman" w:hAnsi="Times New Roman"/>
          <w:szCs w:val="28"/>
        </w:rPr>
        <w:t>,</w:t>
      </w:r>
      <w:r w:rsidR="00B3565A" w:rsidRPr="00B3565A">
        <w:rPr>
          <w:rFonts w:ascii="Times New Roman" w:hAnsi="Times New Roman"/>
          <w:szCs w:val="28"/>
        </w:rPr>
        <w:t>...</w:t>
      </w:r>
      <w:r w:rsidR="007A4396">
        <w:rPr>
          <w:rFonts w:ascii="Times New Roman" w:hAnsi="Times New Roman"/>
          <w:szCs w:val="28"/>
        </w:rPr>
        <w:t xml:space="preserve"> </w:t>
      </w:r>
      <w:r w:rsidR="00B3565A" w:rsidRPr="00B3565A">
        <w:rPr>
          <w:rFonts w:ascii="Times New Roman" w:hAnsi="Times New Roman"/>
          <w:szCs w:val="28"/>
        </w:rPr>
        <w:t>có năng lực, công nghệ tham gia trồng, chế biến, tiêu thụ sản phẩm đưa thương hiệu dược liệu, đặc biệt là Sâm Ngọc Linh và các sản phẩm đa dạng, phong phú có khả năng cạnh tranh trên thị trường, đồng thời huyện có cơ chế khuyến khích nhân dân đầu tư, phát triển dược liệu thông qua hình thành các Tổ hợp tác, nhóm hộ theo hình thức liên kết với doanh nghiệp từ đầu tư, chế biến, tiêu thụ sản phẩm trên địa bàn theo chuỗi liên kết giá trị gắn với tiêu thụ sản phẩm</w:t>
      </w:r>
      <w:r w:rsidR="007A4396">
        <w:rPr>
          <w:rFonts w:ascii="Times New Roman" w:hAnsi="Times New Roman"/>
          <w:szCs w:val="28"/>
        </w:rPr>
        <w:t xml:space="preserve">; </w:t>
      </w:r>
      <w:r w:rsidR="00E02564">
        <w:rPr>
          <w:rFonts w:ascii="Times New Roman" w:hAnsi="Times New Roman"/>
          <w:szCs w:val="28"/>
        </w:rPr>
        <w:t>chỉ đạo</w:t>
      </w:r>
      <w:r w:rsidR="00B3565A" w:rsidRPr="00B3565A">
        <w:rPr>
          <w:rFonts w:ascii="Times New Roman" w:hAnsi="Times New Roman"/>
          <w:szCs w:val="28"/>
        </w:rPr>
        <w:t xml:space="preserve"> các xã hướng dẫn </w:t>
      </w:r>
      <w:r w:rsidR="009F3E1D">
        <w:rPr>
          <w:rFonts w:ascii="Times New Roman" w:hAnsi="Times New Roman"/>
          <w:szCs w:val="28"/>
        </w:rPr>
        <w:t>n</w:t>
      </w:r>
      <w:r w:rsidR="00B3565A" w:rsidRPr="00B3565A">
        <w:rPr>
          <w:rFonts w:ascii="Times New Roman" w:hAnsi="Times New Roman"/>
          <w:szCs w:val="28"/>
        </w:rPr>
        <w:t>gười dân chuẩn bị diện tích rừng, diện tích đất nông nghiệp phù hợp</w:t>
      </w:r>
      <w:r w:rsidR="007A4396">
        <w:rPr>
          <w:rFonts w:ascii="Times New Roman" w:hAnsi="Times New Roman"/>
          <w:szCs w:val="28"/>
        </w:rPr>
        <w:t>,</w:t>
      </w:r>
      <w:r w:rsidR="00B3565A" w:rsidRPr="00B3565A">
        <w:rPr>
          <w:rFonts w:ascii="Times New Roman" w:hAnsi="Times New Roman"/>
          <w:szCs w:val="28"/>
        </w:rPr>
        <w:t>…</w:t>
      </w:r>
      <w:r w:rsidR="007A4396">
        <w:rPr>
          <w:rFonts w:ascii="Times New Roman" w:hAnsi="Times New Roman"/>
          <w:szCs w:val="28"/>
        </w:rPr>
        <w:t xml:space="preserve"> </w:t>
      </w:r>
      <w:r w:rsidR="00B3565A" w:rsidRPr="00B3565A">
        <w:rPr>
          <w:rFonts w:ascii="Times New Roman" w:hAnsi="Times New Roman"/>
          <w:szCs w:val="28"/>
        </w:rPr>
        <w:t xml:space="preserve">để phát triển vùng trồng dược liệu tập trung với quy mô lớn gắn với công tác quản lý bảo vệ rừng với phát triển cây dược liệu. </w:t>
      </w:r>
      <w:r w:rsidR="00E02564">
        <w:rPr>
          <w:rFonts w:ascii="Times New Roman" w:hAnsi="Times New Roman"/>
          <w:szCs w:val="28"/>
        </w:rPr>
        <w:t>Đến nay, huyện đã</w:t>
      </w:r>
      <w:r w:rsidR="00B3565A" w:rsidRPr="00B3565A">
        <w:rPr>
          <w:rFonts w:ascii="Times New Roman" w:hAnsi="Times New Roman"/>
          <w:szCs w:val="28"/>
        </w:rPr>
        <w:t xml:space="preserve"> đầu tư, phát triển và chế biến cây dược liệu trên địa bàn huyện </w:t>
      </w:r>
      <w:r w:rsidR="00E02564">
        <w:rPr>
          <w:rFonts w:ascii="Times New Roman" w:hAnsi="Times New Roman"/>
          <w:szCs w:val="28"/>
        </w:rPr>
        <w:t>với</w:t>
      </w:r>
      <w:r w:rsidR="00B3565A" w:rsidRPr="00B3565A">
        <w:rPr>
          <w:rFonts w:ascii="Times New Roman" w:hAnsi="Times New Roman"/>
          <w:szCs w:val="28"/>
        </w:rPr>
        <w:t xml:space="preserve"> diện tích </w:t>
      </w:r>
      <w:r w:rsidR="00E02564">
        <w:rPr>
          <w:rFonts w:ascii="Times New Roman" w:hAnsi="Times New Roman"/>
          <w:szCs w:val="28"/>
        </w:rPr>
        <w:t xml:space="preserve">trồng Sâm Ngọc Linh hơn </w:t>
      </w:r>
      <w:r w:rsidR="00F919A2">
        <w:rPr>
          <w:rFonts w:ascii="Times New Roman" w:hAnsi="Times New Roman"/>
          <w:szCs w:val="28"/>
        </w:rPr>
        <w:t>21,2064</w:t>
      </w:r>
      <w:r w:rsidR="00B3565A" w:rsidRPr="00B3565A">
        <w:rPr>
          <w:rFonts w:ascii="Times New Roman" w:hAnsi="Times New Roman"/>
          <w:szCs w:val="28"/>
        </w:rPr>
        <w:t xml:space="preserve"> ha và hơn </w:t>
      </w:r>
      <w:r w:rsidR="00C82E3E">
        <w:rPr>
          <w:rFonts w:ascii="Times New Roman" w:hAnsi="Times New Roman"/>
          <w:szCs w:val="28"/>
        </w:rPr>
        <w:t>608</w:t>
      </w:r>
      <w:r w:rsidR="00E11E2B">
        <w:rPr>
          <w:rFonts w:ascii="Times New Roman" w:hAnsi="Times New Roman"/>
          <w:szCs w:val="28"/>
        </w:rPr>
        <w:t xml:space="preserve"> ha Đảng sâm và các loại dược liệu khác.</w:t>
      </w:r>
    </w:p>
    <w:p w:rsidR="00094986" w:rsidRPr="00094986" w:rsidRDefault="00094986" w:rsidP="00DE2786">
      <w:pPr>
        <w:pStyle w:val="ListParagraph"/>
        <w:shd w:val="clear" w:color="auto" w:fill="FFFFFF"/>
        <w:spacing w:before="120"/>
        <w:ind w:left="0" w:firstLine="720"/>
        <w:contextualSpacing w:val="0"/>
        <w:jc w:val="both"/>
        <w:rPr>
          <w:rFonts w:ascii="Times New Roman" w:hAnsi="Times New Roman"/>
          <w:b/>
          <w:szCs w:val="28"/>
        </w:rPr>
      </w:pPr>
      <w:r>
        <w:rPr>
          <w:rFonts w:ascii="Times New Roman" w:hAnsi="Times New Roman"/>
          <w:b/>
          <w:szCs w:val="28"/>
        </w:rPr>
        <w:t xml:space="preserve">5. Thực hiện Chương trình mỗi xã một sản phẩm </w:t>
      </w:r>
      <w:r w:rsidRPr="00F919A2">
        <w:rPr>
          <w:rFonts w:ascii="Times New Roman" w:hAnsi="Times New Roman"/>
          <w:b/>
          <w:i/>
          <w:szCs w:val="28"/>
        </w:rPr>
        <w:t>(Chương trình OCOP)</w:t>
      </w:r>
    </w:p>
    <w:p w:rsidR="00094986" w:rsidRPr="000B66B1" w:rsidRDefault="00AB2433"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094986">
        <w:rPr>
          <w:rFonts w:ascii="Times New Roman" w:hAnsi="Times New Roman"/>
          <w:szCs w:val="28"/>
        </w:rPr>
        <w:t>UBND huyện chỉ đạo cơ quan chuyên môn tiếp tục</w:t>
      </w:r>
      <w:r w:rsidR="00094986" w:rsidRPr="000B66B1">
        <w:rPr>
          <w:rFonts w:ascii="Times New Roman" w:hAnsi="Times New Roman"/>
          <w:szCs w:val="28"/>
        </w:rPr>
        <w:t xml:space="preserve"> phối hợp với UBND các xã, thị trấn tiếp tục rà soát các sản phẩm đặc trưng có thế mạnh phát triển của địa phương tham gia chương trình OCOP; </w:t>
      </w:r>
      <w:r w:rsidR="00094986">
        <w:rPr>
          <w:rFonts w:ascii="Times New Roman" w:hAnsi="Times New Roman"/>
          <w:szCs w:val="28"/>
        </w:rPr>
        <w:t xml:space="preserve">triển khai thực hiện kế hoạch phát triển sản phẩm OCOP giai đoạn 2021-2025, định hướng đến 2030; tiếp tục </w:t>
      </w:r>
      <w:r w:rsidR="00094986" w:rsidRPr="000B66B1">
        <w:rPr>
          <w:rFonts w:ascii="Times New Roman" w:hAnsi="Times New Roman"/>
          <w:szCs w:val="28"/>
        </w:rPr>
        <w:t xml:space="preserve">hướng dẫn các địa phương, các chủ cơ sở, hộ gia đình hoàn thiện các sản phẩm theo chiều sâu để thích ứng </w:t>
      </w:r>
      <w:r w:rsidR="007A4396">
        <w:rPr>
          <w:rFonts w:ascii="Times New Roman" w:hAnsi="Times New Roman"/>
          <w:szCs w:val="28"/>
        </w:rPr>
        <w:t>với nhu cầu, thị hiếu khách hàng và</w:t>
      </w:r>
      <w:r w:rsidR="00094986" w:rsidRPr="000B66B1">
        <w:rPr>
          <w:rFonts w:ascii="Times New Roman" w:hAnsi="Times New Roman"/>
          <w:szCs w:val="28"/>
        </w:rPr>
        <w:t xml:space="preserve"> thị trường. Hiện nay, trên địa bàn huyện có </w:t>
      </w:r>
      <w:r w:rsidR="00094986" w:rsidRPr="000B66B1">
        <w:rPr>
          <w:rFonts w:ascii="Times New Roman" w:hAnsi="Times New Roman"/>
          <w:szCs w:val="28"/>
        </w:rPr>
        <w:lastRenderedPageBreak/>
        <w:t>hơn 30 sản phẩm được chế biến có liên quan đến dược liệu, trong đó sản phẩm đạt OCOP cấp tỉnh trên địa bàn huyện có 09 sản phẩm, có 06 sản phẩm liên quan đến dược liệu Sâm dây đạt OCOP 3 sao cấp tỉnh.</w:t>
      </w:r>
    </w:p>
    <w:p w:rsidR="00094986" w:rsidRDefault="00094986" w:rsidP="000F2F57">
      <w:pPr>
        <w:pStyle w:val="ListParagraph"/>
        <w:shd w:val="clear" w:color="auto" w:fill="FFFFFF"/>
        <w:ind w:left="0" w:firstLine="720"/>
        <w:contextualSpacing w:val="0"/>
        <w:jc w:val="both"/>
        <w:rPr>
          <w:rFonts w:ascii="Times New Roman" w:hAnsi="Times New Roman"/>
          <w:szCs w:val="28"/>
        </w:rPr>
      </w:pPr>
      <w:r w:rsidRPr="000B66B1">
        <w:rPr>
          <w:rFonts w:ascii="Times New Roman" w:hAnsi="Times New Roman"/>
          <w:szCs w:val="28"/>
        </w:rPr>
        <w:t xml:space="preserve">- Bên cạnh đó, các sản phẩm từ dược liệu như: Nước giải khát sâm dây Ngọc Linh, Sâm dây </w:t>
      </w:r>
      <w:r w:rsidR="00FA03B8">
        <w:rPr>
          <w:rFonts w:ascii="Times New Roman" w:hAnsi="Times New Roman"/>
          <w:szCs w:val="28"/>
        </w:rPr>
        <w:t xml:space="preserve">khô, mứt sâm dây, bột đảng sâm,… </w:t>
      </w:r>
      <w:r w:rsidRPr="000B66B1">
        <w:rPr>
          <w:rFonts w:ascii="Times New Roman" w:hAnsi="Times New Roman"/>
          <w:szCs w:val="28"/>
        </w:rPr>
        <w:t>đã được UBND tỉnh công nhận sản phẩm 03 sao cấp tỉnh năm 2019, 2020 và đã tham gia hội chợ xúc tiến thương mại tại Hội Chợ thương mại tỉnh Kon Tum, tham gia hội chợ xúc tiến thương mại tại Đà Nẵng và tham gia xúc tiến thương mại các các tỉnh Đăk Lắc, H</w:t>
      </w:r>
      <w:r w:rsidR="00FA03B8">
        <w:rPr>
          <w:rFonts w:ascii="Times New Roman" w:hAnsi="Times New Roman"/>
          <w:szCs w:val="28"/>
        </w:rPr>
        <w:t xml:space="preserve">à Nội, Nam Định, Thành phố HCM,… </w:t>
      </w:r>
      <w:r w:rsidRPr="000B66B1">
        <w:rPr>
          <w:rFonts w:ascii="Times New Roman" w:hAnsi="Times New Roman"/>
          <w:szCs w:val="28"/>
        </w:rPr>
        <w:t>ngoài ra, một số sản phẩm dược liệu của địa phương tham gia trưng bày tại các siêu thị, cửa hàng mini tại thành phố Đà Nẵng, Hà Nội, Thành phố HCM và một số tỉnh khác trong nước.</w:t>
      </w:r>
    </w:p>
    <w:p w:rsidR="00F919A2" w:rsidRPr="000B66B1" w:rsidRDefault="009F439A"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F919A2">
        <w:rPr>
          <w:rFonts w:ascii="Times New Roman" w:hAnsi="Times New Roman"/>
          <w:szCs w:val="28"/>
        </w:rPr>
        <w:t>Trong quý III/2021, huyện đã tổ chức đánh giá phân hạng sản phẩm OCOP cấp huyện đợt I/2021, có 5 sản phẩm đủ điều kiện tham gia đánh giá, kết quả có 02 sản phẩm đạt 03 sao cấp huyện (sản phẩm bò một nắng của HTX nông nghiệp sạch và sản phẩm rượu sâm dây của hộ kinh doanh Trịnh Phượng)</w:t>
      </w:r>
    </w:p>
    <w:p w:rsidR="00B3565A" w:rsidRDefault="00094986" w:rsidP="00DE2786">
      <w:pPr>
        <w:pStyle w:val="ListParagraph"/>
        <w:shd w:val="clear" w:color="auto" w:fill="FFFFFF"/>
        <w:spacing w:before="120"/>
        <w:ind w:left="0" w:firstLine="720"/>
        <w:contextualSpacing w:val="0"/>
        <w:jc w:val="both"/>
        <w:rPr>
          <w:rFonts w:ascii="Times New Roman" w:hAnsi="Times New Roman"/>
          <w:szCs w:val="28"/>
        </w:rPr>
      </w:pPr>
      <w:r>
        <w:rPr>
          <w:rFonts w:ascii="Times New Roman" w:hAnsi="Times New Roman"/>
          <w:b/>
          <w:szCs w:val="28"/>
        </w:rPr>
        <w:t>6</w:t>
      </w:r>
      <w:r w:rsidR="00B3565A" w:rsidRPr="00B3565A">
        <w:rPr>
          <w:rFonts w:ascii="Times New Roman" w:hAnsi="Times New Roman"/>
          <w:b/>
          <w:szCs w:val="28"/>
        </w:rPr>
        <w:t>. Thực hiện Chính sách Trung ương và địa phương hỗ trợ đầu tư phát triển dược liệu gắn với chế biến và tiêu thụ</w:t>
      </w:r>
      <w:r w:rsidR="00AD62B6">
        <w:rPr>
          <w:rFonts w:ascii="Times New Roman" w:hAnsi="Times New Roman"/>
          <w:szCs w:val="28"/>
        </w:rPr>
        <w:t xml:space="preserve">: </w:t>
      </w:r>
      <w:r w:rsidR="007C0B5F">
        <w:rPr>
          <w:rFonts w:ascii="Times New Roman" w:hAnsi="Times New Roman"/>
          <w:szCs w:val="28"/>
        </w:rPr>
        <w:t>Đ</w:t>
      </w:r>
      <w:r w:rsidR="00B3565A" w:rsidRPr="00B3565A">
        <w:rPr>
          <w:rFonts w:ascii="Times New Roman" w:hAnsi="Times New Roman"/>
          <w:szCs w:val="28"/>
        </w:rPr>
        <w:t>ối với các nguồn vốn, đặc biệt là chương trình hỗ trợ phát triển sản xuất về phát triển dược liệu. Huyện đã tổ chức triển khai thực hiện đúng đối tượng, nội dung hỗ trợ quy định của c</w:t>
      </w:r>
      <w:r w:rsidR="009F3E1D">
        <w:rPr>
          <w:rFonts w:ascii="Times New Roman" w:hAnsi="Times New Roman"/>
          <w:szCs w:val="28"/>
        </w:rPr>
        <w:t>hương trình như</w:t>
      </w:r>
      <w:r w:rsidR="00B3565A" w:rsidRPr="00B3565A">
        <w:rPr>
          <w:rFonts w:ascii="Times New Roman" w:hAnsi="Times New Roman"/>
          <w:szCs w:val="28"/>
        </w:rPr>
        <w:t xml:space="preserve"> lựa chọn bình xét người dân để tham gia sản xuất cây dược liệu, hướng dẫn người dân cách thức thực hiện, thành lập các Tổ hợp tác</w:t>
      </w:r>
      <w:r w:rsidR="00CE3A47">
        <w:rPr>
          <w:rFonts w:ascii="Times New Roman" w:hAnsi="Times New Roman"/>
          <w:szCs w:val="28"/>
        </w:rPr>
        <w:t xml:space="preserve"> (THT)</w:t>
      </w:r>
      <w:r w:rsidR="00B3565A" w:rsidRPr="00B3565A">
        <w:rPr>
          <w:rFonts w:ascii="Times New Roman" w:hAnsi="Times New Roman"/>
          <w:szCs w:val="28"/>
        </w:rPr>
        <w:t xml:space="preserve"> tham gia liên kết với trồng, tiê</w:t>
      </w:r>
      <w:r w:rsidR="00E11E2B">
        <w:rPr>
          <w:rFonts w:ascii="Times New Roman" w:hAnsi="Times New Roman"/>
          <w:szCs w:val="28"/>
        </w:rPr>
        <w:t xml:space="preserve">u thụ Đảng sâm với doanh nghiệp, đến nay huyện đã </w:t>
      </w:r>
      <w:r w:rsidR="00E11E2B" w:rsidRPr="00E11E2B">
        <w:rPr>
          <w:rFonts w:ascii="Times New Roman" w:hAnsi="Times New Roman"/>
          <w:szCs w:val="28"/>
        </w:rPr>
        <w:t>thành lập được 63</w:t>
      </w:r>
      <w:r w:rsidR="00E2771D">
        <w:rPr>
          <w:rFonts w:ascii="Times New Roman" w:hAnsi="Times New Roman"/>
          <w:szCs w:val="28"/>
        </w:rPr>
        <w:t xml:space="preserve"> </w:t>
      </w:r>
      <w:r w:rsidR="00E11E2B" w:rsidRPr="00E11E2B">
        <w:rPr>
          <w:rFonts w:ascii="Times New Roman" w:hAnsi="Times New Roman"/>
          <w:szCs w:val="28"/>
        </w:rPr>
        <w:t>THT/1.938 thành viên tham gia hoạt động phát triển dược liệu trên địa bàn, trong đó có 49 THT trồng sâm Ngọc Linh, 14 THT trồng sâm dây.</w:t>
      </w:r>
    </w:p>
    <w:p w:rsidR="00322D92" w:rsidRPr="00AD62B6" w:rsidRDefault="00322D92" w:rsidP="00DE2786">
      <w:pPr>
        <w:shd w:val="clear" w:color="auto" w:fill="FFFFFF"/>
        <w:spacing w:before="120"/>
        <w:ind w:firstLine="720"/>
        <w:jc w:val="both"/>
        <w:rPr>
          <w:rFonts w:ascii="Times New Roman" w:hAnsi="Times New Roman"/>
          <w:b/>
          <w:szCs w:val="28"/>
        </w:rPr>
      </w:pPr>
      <w:r w:rsidRPr="00AD62B6">
        <w:rPr>
          <w:rFonts w:ascii="Times New Roman" w:hAnsi="Times New Roman"/>
          <w:b/>
          <w:szCs w:val="28"/>
        </w:rPr>
        <w:t>III</w:t>
      </w:r>
      <w:r w:rsidR="005373F0" w:rsidRPr="00AD62B6">
        <w:rPr>
          <w:rFonts w:ascii="Times New Roman" w:hAnsi="Times New Roman"/>
          <w:b/>
          <w:szCs w:val="28"/>
        </w:rPr>
        <w:t>.</w:t>
      </w:r>
      <w:r w:rsidRPr="00AD62B6">
        <w:rPr>
          <w:rFonts w:ascii="Times New Roman" w:hAnsi="Times New Roman"/>
          <w:b/>
          <w:szCs w:val="28"/>
        </w:rPr>
        <w:t xml:space="preserve"> ĐÁNH GIÁ CHUNG</w:t>
      </w:r>
      <w:r w:rsidR="00920BD7">
        <w:rPr>
          <w:rFonts w:ascii="Times New Roman" w:hAnsi="Times New Roman"/>
          <w:b/>
          <w:szCs w:val="28"/>
        </w:rPr>
        <w:t>:</w:t>
      </w:r>
    </w:p>
    <w:p w:rsidR="00322D92" w:rsidRPr="00322D92" w:rsidRDefault="00322D92" w:rsidP="000F2F57">
      <w:pPr>
        <w:pStyle w:val="ListParagraph"/>
        <w:shd w:val="clear" w:color="auto" w:fill="FFFFFF"/>
        <w:ind w:left="0" w:firstLine="720"/>
        <w:contextualSpacing w:val="0"/>
        <w:jc w:val="both"/>
        <w:rPr>
          <w:rFonts w:ascii="Times New Roman" w:hAnsi="Times New Roman"/>
          <w:b/>
          <w:szCs w:val="28"/>
        </w:rPr>
      </w:pPr>
      <w:r w:rsidRPr="00322D92">
        <w:rPr>
          <w:rFonts w:ascii="Times New Roman" w:hAnsi="Times New Roman"/>
          <w:b/>
          <w:szCs w:val="28"/>
        </w:rPr>
        <w:t>1. Ưu điểm</w:t>
      </w:r>
      <w:r w:rsidR="00CE3A47">
        <w:rPr>
          <w:rFonts w:ascii="Times New Roman" w:hAnsi="Times New Roman"/>
          <w:b/>
          <w:szCs w:val="28"/>
        </w:rPr>
        <w:t>:</w:t>
      </w:r>
    </w:p>
    <w:p w:rsidR="00322D92" w:rsidRPr="00322D92" w:rsidRDefault="00920BD7"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322D92" w:rsidRPr="00322D92">
        <w:rPr>
          <w:rFonts w:ascii="Times New Roman" w:hAnsi="Times New Roman"/>
          <w:szCs w:val="28"/>
        </w:rPr>
        <w:t xml:space="preserve">Công tác lãnh đạo, chỉ đạo xây dựng chương trình, Đề án, kế hoạch triển khai thực hiện Nghị quyết phát triển cây dược liệu trên địa bàn huyện luôn được quan tâm, chú trọng. Kịp thời quán triệt, phổ biến Nghị </w:t>
      </w:r>
      <w:r w:rsidR="009F3E1D">
        <w:rPr>
          <w:rFonts w:ascii="Times New Roman" w:hAnsi="Times New Roman"/>
          <w:szCs w:val="28"/>
        </w:rPr>
        <w:t>q</w:t>
      </w:r>
      <w:r w:rsidR="00322D92" w:rsidRPr="00322D92">
        <w:rPr>
          <w:rFonts w:ascii="Times New Roman" w:hAnsi="Times New Roman"/>
          <w:szCs w:val="28"/>
        </w:rPr>
        <w:t xml:space="preserve">uyết phát triển dược liệu đến các cấp ủy Đảng, Chính quyền địa </w:t>
      </w:r>
      <w:r w:rsidR="00FA03B8">
        <w:rPr>
          <w:rFonts w:ascii="Times New Roman" w:hAnsi="Times New Roman"/>
          <w:szCs w:val="28"/>
        </w:rPr>
        <w:t>phương và</w:t>
      </w:r>
      <w:r w:rsidR="00322D92" w:rsidRPr="00322D92">
        <w:rPr>
          <w:rFonts w:ascii="Times New Roman" w:hAnsi="Times New Roman"/>
          <w:szCs w:val="28"/>
        </w:rPr>
        <w:t xml:space="preserve"> người dân</w:t>
      </w:r>
      <w:r w:rsidR="00FA03B8">
        <w:rPr>
          <w:rFonts w:ascii="Times New Roman" w:hAnsi="Times New Roman"/>
          <w:szCs w:val="28"/>
        </w:rPr>
        <w:t>,</w:t>
      </w:r>
      <w:r w:rsidR="00322D92" w:rsidRPr="00322D92">
        <w:rPr>
          <w:rFonts w:ascii="Times New Roman" w:hAnsi="Times New Roman"/>
          <w:szCs w:val="28"/>
        </w:rPr>
        <w:t xml:space="preserve"> tạo sự chuyển biến mạnh mẽ về nhận thức, hành động của chính quyền địa phương, đặc biệt là Nhân dân tích cực tham gia bảo tồn, mở rộng và phát triển dược liệu trên địa bàn huyện.</w:t>
      </w:r>
      <w:r w:rsidR="00E11E2B">
        <w:rPr>
          <w:rFonts w:ascii="Times New Roman" w:hAnsi="Times New Roman"/>
          <w:szCs w:val="28"/>
        </w:rPr>
        <w:t xml:space="preserve"> </w:t>
      </w:r>
      <w:r w:rsidR="00504FC3">
        <w:rPr>
          <w:rFonts w:ascii="Times New Roman" w:hAnsi="Times New Roman"/>
          <w:szCs w:val="28"/>
        </w:rPr>
        <w:t>Bước đầu đã t</w:t>
      </w:r>
      <w:r w:rsidR="00322D92" w:rsidRPr="00322D92">
        <w:rPr>
          <w:rFonts w:ascii="Times New Roman" w:hAnsi="Times New Roman"/>
          <w:szCs w:val="28"/>
        </w:rPr>
        <w:t>hu hút được doanh nghiệp tham gia đầu tư phát triển và chế biến cây dược liệu trên địa bàn huyện.</w:t>
      </w:r>
    </w:p>
    <w:p w:rsidR="00322D92" w:rsidRPr="00322D92" w:rsidRDefault="00920BD7"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322D92" w:rsidRPr="00322D92">
        <w:rPr>
          <w:rFonts w:ascii="Times New Roman" w:hAnsi="Times New Roman"/>
          <w:szCs w:val="28"/>
        </w:rPr>
        <w:t>Được thiên nhiên ưu đãi về khí hậu, thổ nhưỡng như khí hậu nhiệt đới gió mùa nóng ẩm nên có nguồn tài nguyên thực vật phong phú, đa dạng, thuận lợi cho việc nuôi trồng và phát triển nhiều loại cây, con thuốc bản địa, cây thuốc di thực, loại dược liệu quý hiếm</w:t>
      </w:r>
      <w:r w:rsidR="00FA03B8">
        <w:rPr>
          <w:rFonts w:ascii="Times New Roman" w:hAnsi="Times New Roman"/>
          <w:szCs w:val="28"/>
        </w:rPr>
        <w:t>,…</w:t>
      </w:r>
    </w:p>
    <w:p w:rsidR="00322D92" w:rsidRPr="00322D92" w:rsidRDefault="00920BD7" w:rsidP="000F2F57">
      <w:pPr>
        <w:pStyle w:val="ListParagraph"/>
        <w:shd w:val="clear" w:color="auto" w:fill="FFFFFF"/>
        <w:ind w:left="0" w:firstLine="720"/>
        <w:contextualSpacing w:val="0"/>
        <w:jc w:val="both"/>
        <w:rPr>
          <w:rFonts w:ascii="Times New Roman" w:hAnsi="Times New Roman"/>
          <w:szCs w:val="28"/>
        </w:rPr>
      </w:pPr>
      <w:r>
        <w:rPr>
          <w:rFonts w:ascii="Times New Roman" w:hAnsi="Times New Roman"/>
          <w:szCs w:val="28"/>
        </w:rPr>
        <w:t xml:space="preserve">- </w:t>
      </w:r>
      <w:r w:rsidR="00FA03B8">
        <w:rPr>
          <w:rFonts w:ascii="Times New Roman" w:hAnsi="Times New Roman"/>
          <w:szCs w:val="28"/>
        </w:rPr>
        <w:t>Công tác QLBVR và Phát triển rừng</w:t>
      </w:r>
      <w:r w:rsidR="00773E6B">
        <w:rPr>
          <w:rFonts w:ascii="Times New Roman" w:hAnsi="Times New Roman"/>
          <w:szCs w:val="28"/>
        </w:rPr>
        <w:t xml:space="preserve"> ngày càng được chú trọng; việc</w:t>
      </w:r>
      <w:r w:rsidR="00322D92" w:rsidRPr="00322D92">
        <w:rPr>
          <w:rFonts w:ascii="Times New Roman" w:hAnsi="Times New Roman"/>
          <w:szCs w:val="28"/>
        </w:rPr>
        <w:t xml:space="preserve"> kiểm soát </w:t>
      </w:r>
      <w:r w:rsidR="00773E6B">
        <w:rPr>
          <w:rFonts w:ascii="Times New Roman" w:hAnsi="Times New Roman"/>
          <w:szCs w:val="28"/>
        </w:rPr>
        <w:t xml:space="preserve">chặt chẽ </w:t>
      </w:r>
      <w:r w:rsidR="00322D92" w:rsidRPr="00322D92">
        <w:rPr>
          <w:rFonts w:ascii="Times New Roman" w:hAnsi="Times New Roman"/>
          <w:szCs w:val="28"/>
        </w:rPr>
        <w:t>tại các cửa rừng, các điểm nóng về phá rừng trái phép, các tụ điểm về khai thác, mua bán, vận chuyển lâm sản, dược liệu trái pháp luật góp phần nâng cao hiệu lực, hiệu quả trong công tác bảo vệ rừng, bảo vệ nguồn dược liệu.</w:t>
      </w:r>
    </w:p>
    <w:p w:rsidR="00322D92" w:rsidRPr="00322D92" w:rsidRDefault="00322D92" w:rsidP="00DE2786">
      <w:pPr>
        <w:pStyle w:val="ListParagraph"/>
        <w:shd w:val="clear" w:color="auto" w:fill="FFFFFF"/>
        <w:spacing w:before="120"/>
        <w:ind w:left="0" w:firstLine="720"/>
        <w:contextualSpacing w:val="0"/>
        <w:jc w:val="both"/>
        <w:rPr>
          <w:rFonts w:ascii="Times New Roman" w:hAnsi="Times New Roman"/>
          <w:b/>
          <w:szCs w:val="28"/>
        </w:rPr>
      </w:pPr>
      <w:r w:rsidRPr="00322D92">
        <w:rPr>
          <w:rFonts w:ascii="Times New Roman" w:hAnsi="Times New Roman"/>
          <w:b/>
          <w:szCs w:val="28"/>
        </w:rPr>
        <w:t>2. Những hạn chế, yếu kém</w:t>
      </w:r>
      <w:r w:rsidR="00CE3A47">
        <w:rPr>
          <w:rFonts w:ascii="Times New Roman" w:hAnsi="Times New Roman"/>
          <w:b/>
          <w:szCs w:val="28"/>
        </w:rPr>
        <w:t>:</w:t>
      </w:r>
    </w:p>
    <w:p w:rsidR="00AD62B6" w:rsidRPr="00AD62B6" w:rsidRDefault="00AD62B6" w:rsidP="000F2F57">
      <w:pPr>
        <w:pStyle w:val="NormalWeb"/>
        <w:shd w:val="clear" w:color="auto" w:fill="FFFFFF"/>
        <w:spacing w:before="0" w:beforeAutospacing="0" w:after="0" w:afterAutospacing="0" w:line="240" w:lineRule="auto"/>
        <w:ind w:firstLine="567"/>
        <w:jc w:val="both"/>
        <w:rPr>
          <w:iCs/>
          <w:spacing w:val="-4"/>
          <w:sz w:val="28"/>
          <w:szCs w:val="28"/>
          <w:lang w:val="nl-NL"/>
        </w:rPr>
      </w:pPr>
      <w:r>
        <w:rPr>
          <w:iCs/>
          <w:color w:val="000000"/>
          <w:szCs w:val="28"/>
        </w:rPr>
        <w:tab/>
      </w:r>
      <w:r w:rsidR="009D4C04">
        <w:rPr>
          <w:iCs/>
          <w:color w:val="000000"/>
          <w:szCs w:val="28"/>
        </w:rPr>
        <w:t xml:space="preserve">- </w:t>
      </w:r>
      <w:r w:rsidRPr="00AD62B6">
        <w:rPr>
          <w:sz w:val="28"/>
          <w:szCs w:val="28"/>
          <w:lang w:val="nl-NL"/>
        </w:rPr>
        <w:t xml:space="preserve">Đăk Glei là huyện miền núi, biên giới, xa trung tâm, có </w:t>
      </w:r>
      <w:r w:rsidRPr="00AD62B6">
        <w:rPr>
          <w:spacing w:val="-4"/>
          <w:sz w:val="28"/>
          <w:szCs w:val="28"/>
          <w:lang w:val="nl-NL"/>
        </w:rPr>
        <w:t xml:space="preserve">địa hình đồi núi chia cắt phức tạp, </w:t>
      </w:r>
      <w:r w:rsidRPr="00AD62B6">
        <w:rPr>
          <w:iCs/>
          <w:spacing w:val="-4"/>
          <w:sz w:val="28"/>
          <w:szCs w:val="28"/>
          <w:lang w:val="nl-NL"/>
        </w:rPr>
        <w:t xml:space="preserve">kết cấu hạ tầng phục vụ cho sản xuất nông nghiệp chưa đồng bộ; trình độ </w:t>
      </w:r>
      <w:r w:rsidRPr="00AD62B6">
        <w:rPr>
          <w:iCs/>
          <w:spacing w:val="-4"/>
          <w:sz w:val="28"/>
          <w:szCs w:val="28"/>
          <w:lang w:val="nl-NL"/>
        </w:rPr>
        <w:lastRenderedPageBreak/>
        <w:t>của lực lượng lao động nông thôn còn thấp, ứng dụng khoa học công nghệ vào sản xuất còn hạn chế; diện tích đất canh tác manh mún, nhỏ lẻ, không tập trung nên khó khăn trong quá trình tích tụ, dồn đổi đất nông nghiệp xây dựng cánh đồng lớn gắn với bảo tồn, phát triển dược liệu.</w:t>
      </w:r>
    </w:p>
    <w:p w:rsidR="00AD62B6" w:rsidRPr="00AD62B6" w:rsidRDefault="009D4C04" w:rsidP="000F2F57">
      <w:pPr>
        <w:ind w:firstLine="567"/>
        <w:jc w:val="both"/>
        <w:rPr>
          <w:rFonts w:ascii="Times New Roman" w:hAnsi="Times New Roman"/>
          <w:szCs w:val="28"/>
          <w:lang w:val="nl-NL"/>
        </w:rPr>
      </w:pPr>
      <w:r>
        <w:rPr>
          <w:rFonts w:ascii="Times New Roman" w:hAnsi="Times New Roman"/>
          <w:szCs w:val="28"/>
          <w:lang w:val="nl-NL"/>
        </w:rPr>
        <w:t xml:space="preserve">- </w:t>
      </w:r>
      <w:r w:rsidR="00094986">
        <w:rPr>
          <w:rFonts w:ascii="Times New Roman" w:hAnsi="Times New Roman"/>
          <w:szCs w:val="28"/>
          <w:lang w:val="nl-NL"/>
        </w:rPr>
        <w:t>C</w:t>
      </w:r>
      <w:r w:rsidR="00AD62B6" w:rsidRPr="00AD62B6">
        <w:rPr>
          <w:rFonts w:ascii="Times New Roman" w:hAnsi="Times New Roman"/>
          <w:szCs w:val="28"/>
          <w:lang w:val="nl-NL"/>
        </w:rPr>
        <w:t xml:space="preserve">huyển dịch cơ cấu </w:t>
      </w:r>
      <w:r w:rsidR="00094986">
        <w:rPr>
          <w:rFonts w:ascii="Times New Roman" w:hAnsi="Times New Roman"/>
          <w:szCs w:val="28"/>
          <w:lang w:val="nl-NL"/>
        </w:rPr>
        <w:t>phát triển sản xuất nông</w:t>
      </w:r>
      <w:r w:rsidR="00AD62B6" w:rsidRPr="00AD62B6">
        <w:rPr>
          <w:rFonts w:ascii="Times New Roman" w:hAnsi="Times New Roman"/>
          <w:szCs w:val="28"/>
          <w:lang w:val="nl-NL"/>
        </w:rPr>
        <w:t>, lâm nghiệp còn chậm; việc huy động các nguồn lực cho đầu tư phát triển sản xuất, chế biến và tiêu thụ sản phẩ</w:t>
      </w:r>
      <w:r w:rsidR="00094986">
        <w:rPr>
          <w:rFonts w:ascii="Times New Roman" w:hAnsi="Times New Roman"/>
          <w:szCs w:val="28"/>
          <w:lang w:val="nl-NL"/>
        </w:rPr>
        <w:t xml:space="preserve">m nông nghiệp đang còn hạn chế; </w:t>
      </w:r>
      <w:r w:rsidR="00AD62B6" w:rsidRPr="00AD62B6">
        <w:rPr>
          <w:rFonts w:ascii="Times New Roman" w:hAnsi="Times New Roman"/>
          <w:szCs w:val="28"/>
          <w:lang w:val="nl-NL"/>
        </w:rPr>
        <w:t xml:space="preserve">việc </w:t>
      </w:r>
      <w:r w:rsidR="00094986">
        <w:rPr>
          <w:rFonts w:ascii="Times New Roman" w:hAnsi="Times New Roman"/>
          <w:szCs w:val="28"/>
          <w:lang w:val="nl-NL"/>
        </w:rPr>
        <w:t xml:space="preserve">triển khai </w:t>
      </w:r>
      <w:r w:rsidR="00AD62B6" w:rsidRPr="00AD62B6">
        <w:rPr>
          <w:rFonts w:ascii="Times New Roman" w:hAnsi="Times New Roman"/>
          <w:szCs w:val="28"/>
          <w:lang w:val="nl-NL"/>
        </w:rPr>
        <w:t xml:space="preserve">mở rộng </w:t>
      </w:r>
      <w:r w:rsidR="00094986">
        <w:rPr>
          <w:rFonts w:ascii="Times New Roman" w:hAnsi="Times New Roman"/>
          <w:szCs w:val="28"/>
          <w:lang w:val="nl-NL"/>
        </w:rPr>
        <w:t xml:space="preserve">diện tích trồng </w:t>
      </w:r>
      <w:r w:rsidR="00AD62B6" w:rsidRPr="00AD62B6">
        <w:rPr>
          <w:rFonts w:ascii="Times New Roman" w:hAnsi="Times New Roman"/>
          <w:szCs w:val="28"/>
          <w:lang w:val="nl-NL"/>
        </w:rPr>
        <w:t xml:space="preserve">cây dược liệu </w:t>
      </w:r>
      <w:r w:rsidR="00094986">
        <w:rPr>
          <w:rFonts w:ascii="Times New Roman" w:hAnsi="Times New Roman"/>
          <w:szCs w:val="28"/>
          <w:lang w:val="nl-NL"/>
        </w:rPr>
        <w:t>(nhất là sâm Ngọc Linh) còn</w:t>
      </w:r>
      <w:r w:rsidR="00AD62B6" w:rsidRPr="00AD62B6">
        <w:rPr>
          <w:rFonts w:ascii="Times New Roman" w:hAnsi="Times New Roman"/>
          <w:szCs w:val="28"/>
          <w:lang w:val="nl-NL"/>
        </w:rPr>
        <w:t xml:space="preserve"> bất cập, cũng như chuyển đổi đất rừng sang phát triển dược liệu cũng gặp nhiều khó khăn. </w:t>
      </w:r>
    </w:p>
    <w:p w:rsidR="00AD62B6" w:rsidRDefault="009D4C04" w:rsidP="000F2F57">
      <w:pPr>
        <w:ind w:firstLine="567"/>
        <w:jc w:val="both"/>
        <w:rPr>
          <w:rFonts w:ascii="Times New Roman" w:hAnsi="Times New Roman"/>
          <w:color w:val="000000"/>
          <w:shd w:val="clear" w:color="auto" w:fill="FDFDFD"/>
        </w:rPr>
      </w:pPr>
      <w:r>
        <w:rPr>
          <w:rFonts w:ascii="Times New Roman" w:eastAsia="Calibri" w:hAnsi="Times New Roman"/>
          <w:szCs w:val="28"/>
        </w:rPr>
        <w:t xml:space="preserve">- </w:t>
      </w:r>
      <w:r w:rsidR="00AD62B6" w:rsidRPr="00AD62B6">
        <w:rPr>
          <w:rFonts w:ascii="Times New Roman" w:eastAsia="Calibri" w:hAnsi="Times New Roman"/>
          <w:spacing w:val="-4"/>
          <w:szCs w:val="28"/>
        </w:rPr>
        <w:t>Việc thu hút, khuyến khích doanh nghiệp đầu tư vào phát triển sản xuất nông nghiệp còn rất hạn chế. Công tác huy động nguồn lực từ các doanh nghiệp tham gia xây dựng nông thôn mới trên địa bàn huyệ</w:t>
      </w:r>
      <w:r w:rsidR="00773E6B">
        <w:rPr>
          <w:rFonts w:ascii="Times New Roman" w:eastAsia="Calibri" w:hAnsi="Times New Roman"/>
          <w:spacing w:val="-4"/>
          <w:szCs w:val="28"/>
        </w:rPr>
        <w:t>n chưa thực sự hiệu quả</w:t>
      </w:r>
      <w:r w:rsidR="00AD62B6" w:rsidRPr="00AD62B6">
        <w:rPr>
          <w:rFonts w:ascii="Times New Roman" w:eastAsia="Calibri" w:hAnsi="Times New Roman"/>
          <w:spacing w:val="-4"/>
          <w:szCs w:val="28"/>
        </w:rPr>
        <w:t>, bên cạnh đó việc liên kết giữa doanh nghiệp với chính quyền địa phương, nhân dân hoạt động trong lĩnh vực nông nghiêp chưa rõ nét, đặc biệt là ứng dựng khoa học công nghệ trong khâu sản xuất, sự liên kết trong bao tiêu sản phẩm</w:t>
      </w:r>
      <w:r w:rsidR="00773E6B">
        <w:rPr>
          <w:rFonts w:ascii="Times New Roman" w:eastAsia="Calibri" w:hAnsi="Times New Roman"/>
          <w:spacing w:val="-4"/>
          <w:szCs w:val="28"/>
        </w:rPr>
        <w:t>,</w:t>
      </w:r>
      <w:r w:rsidR="00C454AB">
        <w:rPr>
          <w:rFonts w:ascii="Times New Roman" w:eastAsia="Calibri" w:hAnsi="Times New Roman"/>
          <w:spacing w:val="-4"/>
          <w:szCs w:val="28"/>
        </w:rPr>
        <w:t>…</w:t>
      </w:r>
      <w:r w:rsidR="00AD62B6" w:rsidRPr="00AD62B6">
        <w:rPr>
          <w:rFonts w:ascii="Times New Roman" w:hAnsi="Times New Roman"/>
          <w:color w:val="000000"/>
          <w:shd w:val="clear" w:color="auto" w:fill="FDFDFD"/>
        </w:rPr>
        <w:t xml:space="preserve"> </w:t>
      </w:r>
    </w:p>
    <w:p w:rsidR="00503BD9" w:rsidRPr="00FE26B2" w:rsidRDefault="00C82E3E" w:rsidP="000F2F57">
      <w:pPr>
        <w:jc w:val="center"/>
      </w:pPr>
      <w:r>
        <w:rPr>
          <w:rFonts w:ascii="Times New Roman" w:hAnsi="Times New Roman"/>
          <w:color w:val="000000" w:themeColor="text1"/>
          <w:szCs w:val="28"/>
        </w:rPr>
        <w:t>-----------------------</w:t>
      </w:r>
    </w:p>
    <w:sectPr w:rsidR="00503BD9" w:rsidRPr="00FE26B2" w:rsidSect="0022350F">
      <w:headerReference w:type="default" r:id="rId8"/>
      <w:footerReference w:type="default" r:id="rId9"/>
      <w:pgSz w:w="11907" w:h="16840" w:code="9"/>
      <w:pgMar w:top="964" w:right="851" w:bottom="964" w:left="1531" w:header="68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3B" w:rsidRDefault="0046473B" w:rsidP="006B2E10">
      <w:r>
        <w:separator/>
      </w:r>
    </w:p>
  </w:endnote>
  <w:endnote w:type="continuationSeparator" w:id="0">
    <w:p w:rsidR="0046473B" w:rsidRDefault="0046473B" w:rsidP="006B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BF" w:rsidRDefault="009B05BF">
    <w:pPr>
      <w:pStyle w:val="Footer"/>
      <w:jc w:val="right"/>
    </w:pPr>
  </w:p>
  <w:p w:rsidR="00FE26B2" w:rsidRDefault="00FE2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3B" w:rsidRDefault="0046473B" w:rsidP="006B2E10">
      <w:r>
        <w:separator/>
      </w:r>
    </w:p>
  </w:footnote>
  <w:footnote w:type="continuationSeparator" w:id="0">
    <w:p w:rsidR="0046473B" w:rsidRDefault="0046473B" w:rsidP="006B2E10">
      <w:r>
        <w:continuationSeparator/>
      </w:r>
    </w:p>
  </w:footnote>
  <w:footnote w:id="1">
    <w:p w:rsidR="000B66B1" w:rsidRDefault="004873C4" w:rsidP="009B05BF">
      <w:pPr>
        <w:widowControl w:val="0"/>
        <w:ind w:firstLine="720"/>
        <w:jc w:val="both"/>
        <w:rPr>
          <w:rFonts w:ascii="Times New Roman" w:hAnsi="Times New Roman"/>
          <w:sz w:val="20"/>
        </w:rPr>
      </w:pPr>
      <w:r w:rsidRPr="00AD62B6">
        <w:rPr>
          <w:rStyle w:val="FootnoteReference"/>
          <w:rFonts w:ascii="Times New Roman" w:hAnsi="Times New Roman"/>
          <w:sz w:val="20"/>
        </w:rPr>
        <w:footnoteRef/>
      </w:r>
      <w:r w:rsidR="009831BF">
        <w:rPr>
          <w:rFonts w:ascii="Times New Roman" w:hAnsi="Times New Roman"/>
          <w:sz w:val="20"/>
        </w:rPr>
        <w:t xml:space="preserve"> </w:t>
      </w:r>
      <w:r w:rsidR="000B66B1" w:rsidRPr="000B66B1">
        <w:rPr>
          <w:rFonts w:ascii="Times New Roman" w:hAnsi="Times New Roman"/>
          <w:sz w:val="20"/>
          <w:lang w:val="it-IT"/>
        </w:rPr>
        <w:t>Chỉ thị số 20-CT/TU ngày 09-01-2019 của Ban Thường vụ Tỉnh ủy về triển khai thực hiện các lĩnh vực đột phá trong năm 2019; Quyết định 630/QĐ-UBND ngày 24/6/2019 của UBND tỉnh Kon Tum về việc sửa đổi, bổ sung Khoản 1, Điều 1 tại Quyết định số 31/QĐ-UBND ngày 10/01/2019 của Ủy ban nhân dân tỉnh Kon Tum về việc ban hành chương trình hành động triển khai thực hiện 03 lĩnh vực đột phá phát triển kinh tế - xã hội năm 2019 trên địa bàn tỉnh Kon Tum; Kế hoạch số 131-KH/HU ngày 25-2-2019 của Huyện ủy Đăk Glei về thực hiện Chỉ thị số 20-CT/TU ngày 09-01-2019 của Tỉnh ủy Kon Tum;</w:t>
      </w:r>
    </w:p>
    <w:p w:rsidR="004873C4" w:rsidRPr="008E3D55" w:rsidRDefault="004873C4" w:rsidP="009B05BF">
      <w:pPr>
        <w:widowControl w:val="0"/>
        <w:ind w:firstLine="720"/>
        <w:jc w:val="both"/>
        <w:rPr>
          <w:rFonts w:ascii="Times New Roman" w:hAnsi="Times New Roman"/>
          <w:sz w:val="20"/>
          <w:lang w:val="sv-SE"/>
        </w:rPr>
      </w:pPr>
      <w:r w:rsidRPr="00AD62B6">
        <w:rPr>
          <w:rFonts w:ascii="Times New Roman" w:hAnsi="Times New Roman"/>
          <w:sz w:val="20"/>
        </w:rPr>
        <w:t>Quyết định số</w:t>
      </w:r>
      <w:r w:rsidR="009831BF">
        <w:rPr>
          <w:rFonts w:ascii="Times New Roman" w:hAnsi="Times New Roman"/>
          <w:sz w:val="20"/>
        </w:rPr>
        <w:t xml:space="preserve"> 97/KH-UBND ngày 26-02-2019 về </w:t>
      </w:r>
      <w:r w:rsidRPr="00AD62B6">
        <w:rPr>
          <w:rFonts w:ascii="Times New Roman" w:hAnsi="Times New Roman"/>
          <w:sz w:val="20"/>
        </w:rPr>
        <w:t xml:space="preserve">Kế hoạch triển khai, thực hiện </w:t>
      </w:r>
      <w:r w:rsidRPr="00AD62B6">
        <w:rPr>
          <w:rFonts w:ascii="Times New Roman" w:hAnsi="Times New Roman"/>
          <w:sz w:val="20"/>
          <w:lang w:val="nl-NL"/>
        </w:rPr>
        <w:t>Chỉ thị số 20-CT/TU ngày 09-01-2019 của Tỉnh ủy Kon Tum về triển khai thực hiện 03 lĩnh vực đột phá trong năm 2019</w:t>
      </w:r>
      <w:r w:rsidR="00AD62B6" w:rsidRPr="00AD62B6">
        <w:rPr>
          <w:rFonts w:ascii="Times New Roman" w:hAnsi="Times New Roman"/>
          <w:sz w:val="20"/>
          <w:lang w:val="nl-NL"/>
        </w:rPr>
        <w:t xml:space="preserve">; </w:t>
      </w:r>
      <w:r w:rsidR="00AD62B6" w:rsidRPr="00AD62B6">
        <w:rPr>
          <w:rFonts w:ascii="Times New Roman" w:hAnsi="Times New Roman"/>
          <w:sz w:val="20"/>
          <w:lang w:val="it-IT"/>
        </w:rPr>
        <w:t>Quyết định số 732/QĐ-UBND ngày 15-7-2019 sửa đổi, bổ sung Khoản 1, Điều 1, Quyết định số 97/QĐ-UBND ngày 26-02-2019 triển khai, thực hiện phát triển nông nghiệp đi vào chiều sâu theo hướng sản xuất hàng hóa, gắn với chế biến và thị trường tiêu thụ, bảo tồn và phát triển Sâm ngọc linh, Đảng sâm và các dược liệu khác gắn với xây dựng liên kết chuỗi giá trị và thương hiệu trên địa bàn huyện Đăk Glei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309639"/>
      <w:docPartObj>
        <w:docPartGallery w:val="Page Numbers (Top of Page)"/>
        <w:docPartUnique/>
      </w:docPartObj>
    </w:sdtPr>
    <w:sdtEndPr>
      <w:rPr>
        <w:noProof/>
      </w:rPr>
    </w:sdtEndPr>
    <w:sdtContent>
      <w:p w:rsidR="00CE3A47" w:rsidRDefault="00CE3A47" w:rsidP="0022350F">
        <w:pPr>
          <w:pStyle w:val="Header"/>
          <w:jc w:val="center"/>
        </w:pPr>
        <w:r>
          <w:fldChar w:fldCharType="begin"/>
        </w:r>
        <w:r>
          <w:instrText xml:space="preserve"> PAGE   \* MERGEFORMAT </w:instrText>
        </w:r>
        <w:r>
          <w:fldChar w:fldCharType="separate"/>
        </w:r>
        <w:r w:rsidR="003240D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E0D63"/>
    <w:multiLevelType w:val="hybridMultilevel"/>
    <w:tmpl w:val="96C46916"/>
    <w:lvl w:ilvl="0" w:tplc="43CC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E10"/>
    <w:rsid w:val="000028B9"/>
    <w:rsid w:val="000049A1"/>
    <w:rsid w:val="000120EC"/>
    <w:rsid w:val="00014549"/>
    <w:rsid w:val="000152B8"/>
    <w:rsid w:val="00017481"/>
    <w:rsid w:val="00021523"/>
    <w:rsid w:val="00026974"/>
    <w:rsid w:val="000310E1"/>
    <w:rsid w:val="0003310C"/>
    <w:rsid w:val="00041B35"/>
    <w:rsid w:val="000427F4"/>
    <w:rsid w:val="00046697"/>
    <w:rsid w:val="00055EA4"/>
    <w:rsid w:val="00056B94"/>
    <w:rsid w:val="00061113"/>
    <w:rsid w:val="00063F4B"/>
    <w:rsid w:val="00077FE7"/>
    <w:rsid w:val="00080251"/>
    <w:rsid w:val="000819CB"/>
    <w:rsid w:val="00083BEC"/>
    <w:rsid w:val="0008549E"/>
    <w:rsid w:val="00085EA4"/>
    <w:rsid w:val="0008602F"/>
    <w:rsid w:val="000931D9"/>
    <w:rsid w:val="00094986"/>
    <w:rsid w:val="00094CAA"/>
    <w:rsid w:val="00094F31"/>
    <w:rsid w:val="000960AB"/>
    <w:rsid w:val="000A2563"/>
    <w:rsid w:val="000A2821"/>
    <w:rsid w:val="000A43FB"/>
    <w:rsid w:val="000A5CD4"/>
    <w:rsid w:val="000B0DAC"/>
    <w:rsid w:val="000B30DF"/>
    <w:rsid w:val="000B35C0"/>
    <w:rsid w:val="000B4409"/>
    <w:rsid w:val="000B4B97"/>
    <w:rsid w:val="000B5BE4"/>
    <w:rsid w:val="000B5EC4"/>
    <w:rsid w:val="000B6467"/>
    <w:rsid w:val="000B66B1"/>
    <w:rsid w:val="000D3B64"/>
    <w:rsid w:val="000D4510"/>
    <w:rsid w:val="000E1989"/>
    <w:rsid w:val="000E228C"/>
    <w:rsid w:val="000F0520"/>
    <w:rsid w:val="000F2A78"/>
    <w:rsid w:val="000F2F57"/>
    <w:rsid w:val="000F3988"/>
    <w:rsid w:val="000F4296"/>
    <w:rsid w:val="00101E75"/>
    <w:rsid w:val="00107A0A"/>
    <w:rsid w:val="00116FF4"/>
    <w:rsid w:val="00120317"/>
    <w:rsid w:val="00120B32"/>
    <w:rsid w:val="0012333C"/>
    <w:rsid w:val="0012351F"/>
    <w:rsid w:val="001319C5"/>
    <w:rsid w:val="00135739"/>
    <w:rsid w:val="001371D0"/>
    <w:rsid w:val="001413FA"/>
    <w:rsid w:val="00145700"/>
    <w:rsid w:val="001461E1"/>
    <w:rsid w:val="00146BB2"/>
    <w:rsid w:val="00147571"/>
    <w:rsid w:val="00151906"/>
    <w:rsid w:val="00152C07"/>
    <w:rsid w:val="00154AB7"/>
    <w:rsid w:val="00160F17"/>
    <w:rsid w:val="001611D8"/>
    <w:rsid w:val="001678DF"/>
    <w:rsid w:val="00167D3C"/>
    <w:rsid w:val="00170DA6"/>
    <w:rsid w:val="0017159B"/>
    <w:rsid w:val="0018707F"/>
    <w:rsid w:val="001925BB"/>
    <w:rsid w:val="001932B1"/>
    <w:rsid w:val="00195024"/>
    <w:rsid w:val="001A09CD"/>
    <w:rsid w:val="001A64E5"/>
    <w:rsid w:val="001B179D"/>
    <w:rsid w:val="001B1B20"/>
    <w:rsid w:val="001B243C"/>
    <w:rsid w:val="001C112E"/>
    <w:rsid w:val="001C3B50"/>
    <w:rsid w:val="001D119C"/>
    <w:rsid w:val="001D7ECC"/>
    <w:rsid w:val="001E1F13"/>
    <w:rsid w:val="001E283B"/>
    <w:rsid w:val="001E376E"/>
    <w:rsid w:val="001E5CD9"/>
    <w:rsid w:val="001F019D"/>
    <w:rsid w:val="001F27C0"/>
    <w:rsid w:val="001F3377"/>
    <w:rsid w:val="00202067"/>
    <w:rsid w:val="002070C2"/>
    <w:rsid w:val="00207465"/>
    <w:rsid w:val="00211EB2"/>
    <w:rsid w:val="00216247"/>
    <w:rsid w:val="002202BE"/>
    <w:rsid w:val="0022350F"/>
    <w:rsid w:val="00225D56"/>
    <w:rsid w:val="00225D91"/>
    <w:rsid w:val="00232DC0"/>
    <w:rsid w:val="00232DE9"/>
    <w:rsid w:val="00236B84"/>
    <w:rsid w:val="00236BBA"/>
    <w:rsid w:val="00240262"/>
    <w:rsid w:val="0025541F"/>
    <w:rsid w:val="00255BB3"/>
    <w:rsid w:val="00255D20"/>
    <w:rsid w:val="00257E23"/>
    <w:rsid w:val="002638EE"/>
    <w:rsid w:val="00272505"/>
    <w:rsid w:val="00275E70"/>
    <w:rsid w:val="00281371"/>
    <w:rsid w:val="0029360E"/>
    <w:rsid w:val="0029374E"/>
    <w:rsid w:val="00293CFE"/>
    <w:rsid w:val="00295468"/>
    <w:rsid w:val="002A05CF"/>
    <w:rsid w:val="002A33BF"/>
    <w:rsid w:val="002A4F00"/>
    <w:rsid w:val="002A5156"/>
    <w:rsid w:val="002A6491"/>
    <w:rsid w:val="002A64AB"/>
    <w:rsid w:val="002C0578"/>
    <w:rsid w:val="002C1D2F"/>
    <w:rsid w:val="002C1EEE"/>
    <w:rsid w:val="002C434F"/>
    <w:rsid w:val="002C6FBE"/>
    <w:rsid w:val="002D07BE"/>
    <w:rsid w:val="002D487C"/>
    <w:rsid w:val="002D4B13"/>
    <w:rsid w:val="002D5948"/>
    <w:rsid w:val="002D6322"/>
    <w:rsid w:val="002E0D30"/>
    <w:rsid w:val="002E5E4E"/>
    <w:rsid w:val="002E5EC4"/>
    <w:rsid w:val="002F227F"/>
    <w:rsid w:val="002F4D52"/>
    <w:rsid w:val="002F75FC"/>
    <w:rsid w:val="00301666"/>
    <w:rsid w:val="00305841"/>
    <w:rsid w:val="0031306D"/>
    <w:rsid w:val="00314C0B"/>
    <w:rsid w:val="00315BE3"/>
    <w:rsid w:val="00320C99"/>
    <w:rsid w:val="00322D92"/>
    <w:rsid w:val="003240D4"/>
    <w:rsid w:val="003274D3"/>
    <w:rsid w:val="003350BD"/>
    <w:rsid w:val="00335E08"/>
    <w:rsid w:val="0033602D"/>
    <w:rsid w:val="00336F81"/>
    <w:rsid w:val="003417A6"/>
    <w:rsid w:val="003426D4"/>
    <w:rsid w:val="00343C96"/>
    <w:rsid w:val="00345E97"/>
    <w:rsid w:val="00352B09"/>
    <w:rsid w:val="0035390C"/>
    <w:rsid w:val="00353EA9"/>
    <w:rsid w:val="00362001"/>
    <w:rsid w:val="00362631"/>
    <w:rsid w:val="00364043"/>
    <w:rsid w:val="00366909"/>
    <w:rsid w:val="00366B3E"/>
    <w:rsid w:val="00367B6F"/>
    <w:rsid w:val="003743E5"/>
    <w:rsid w:val="00377504"/>
    <w:rsid w:val="00377689"/>
    <w:rsid w:val="00386424"/>
    <w:rsid w:val="00390C88"/>
    <w:rsid w:val="00392725"/>
    <w:rsid w:val="00394A50"/>
    <w:rsid w:val="003A256F"/>
    <w:rsid w:val="003B4B05"/>
    <w:rsid w:val="003B6A8B"/>
    <w:rsid w:val="003B7101"/>
    <w:rsid w:val="003C3CB0"/>
    <w:rsid w:val="003C486A"/>
    <w:rsid w:val="003C6978"/>
    <w:rsid w:val="003C7D10"/>
    <w:rsid w:val="003D32A9"/>
    <w:rsid w:val="003D5CDA"/>
    <w:rsid w:val="003D71A9"/>
    <w:rsid w:val="003E3510"/>
    <w:rsid w:val="003E4C92"/>
    <w:rsid w:val="003E60B8"/>
    <w:rsid w:val="003E7FC5"/>
    <w:rsid w:val="003F2828"/>
    <w:rsid w:val="003F4350"/>
    <w:rsid w:val="003F4897"/>
    <w:rsid w:val="003F7691"/>
    <w:rsid w:val="00404EE7"/>
    <w:rsid w:val="0040551F"/>
    <w:rsid w:val="00406AB2"/>
    <w:rsid w:val="00410D72"/>
    <w:rsid w:val="00411519"/>
    <w:rsid w:val="00416936"/>
    <w:rsid w:val="004218AE"/>
    <w:rsid w:val="0042342D"/>
    <w:rsid w:val="00424599"/>
    <w:rsid w:val="00425E91"/>
    <w:rsid w:val="004274EE"/>
    <w:rsid w:val="00430C13"/>
    <w:rsid w:val="0043266B"/>
    <w:rsid w:val="00435C03"/>
    <w:rsid w:val="00443FC7"/>
    <w:rsid w:val="004442C8"/>
    <w:rsid w:val="00445EF0"/>
    <w:rsid w:val="0045014F"/>
    <w:rsid w:val="00454756"/>
    <w:rsid w:val="00463400"/>
    <w:rsid w:val="0046473B"/>
    <w:rsid w:val="004662C0"/>
    <w:rsid w:val="0046796F"/>
    <w:rsid w:val="004704D9"/>
    <w:rsid w:val="00470AA1"/>
    <w:rsid w:val="00473694"/>
    <w:rsid w:val="00474E86"/>
    <w:rsid w:val="004873C4"/>
    <w:rsid w:val="004968CA"/>
    <w:rsid w:val="004A7943"/>
    <w:rsid w:val="004A7DBC"/>
    <w:rsid w:val="004B0AF8"/>
    <w:rsid w:val="004B1917"/>
    <w:rsid w:val="004C0D6C"/>
    <w:rsid w:val="004C0F4F"/>
    <w:rsid w:val="004C4A47"/>
    <w:rsid w:val="004C4AD0"/>
    <w:rsid w:val="004C6519"/>
    <w:rsid w:val="004E0E67"/>
    <w:rsid w:val="004E51B5"/>
    <w:rsid w:val="004E7AF7"/>
    <w:rsid w:val="004F289A"/>
    <w:rsid w:val="004F5C52"/>
    <w:rsid w:val="0050106B"/>
    <w:rsid w:val="0050264A"/>
    <w:rsid w:val="00503BD9"/>
    <w:rsid w:val="00503D0E"/>
    <w:rsid w:val="00504FC3"/>
    <w:rsid w:val="00511FAD"/>
    <w:rsid w:val="00514D8E"/>
    <w:rsid w:val="00517B55"/>
    <w:rsid w:val="00517D18"/>
    <w:rsid w:val="00521B95"/>
    <w:rsid w:val="005256D0"/>
    <w:rsid w:val="00525A74"/>
    <w:rsid w:val="005271EC"/>
    <w:rsid w:val="00532FB2"/>
    <w:rsid w:val="005334F0"/>
    <w:rsid w:val="00534915"/>
    <w:rsid w:val="005364A8"/>
    <w:rsid w:val="005373F0"/>
    <w:rsid w:val="005417B7"/>
    <w:rsid w:val="00550CA8"/>
    <w:rsid w:val="00551FE0"/>
    <w:rsid w:val="00560A11"/>
    <w:rsid w:val="005629F8"/>
    <w:rsid w:val="00563C0A"/>
    <w:rsid w:val="0056527F"/>
    <w:rsid w:val="005656A1"/>
    <w:rsid w:val="0057054C"/>
    <w:rsid w:val="0057278C"/>
    <w:rsid w:val="00576DEC"/>
    <w:rsid w:val="0058023D"/>
    <w:rsid w:val="00580C09"/>
    <w:rsid w:val="005858DA"/>
    <w:rsid w:val="0059457C"/>
    <w:rsid w:val="00594C00"/>
    <w:rsid w:val="00597950"/>
    <w:rsid w:val="005A0754"/>
    <w:rsid w:val="005A3844"/>
    <w:rsid w:val="005A3ACD"/>
    <w:rsid w:val="005B1C6F"/>
    <w:rsid w:val="005B26BF"/>
    <w:rsid w:val="005B610C"/>
    <w:rsid w:val="005B769B"/>
    <w:rsid w:val="005C0082"/>
    <w:rsid w:val="005C06F1"/>
    <w:rsid w:val="005C18E0"/>
    <w:rsid w:val="005C5E85"/>
    <w:rsid w:val="005C62FB"/>
    <w:rsid w:val="005C7C7B"/>
    <w:rsid w:val="005C7C8B"/>
    <w:rsid w:val="005D0788"/>
    <w:rsid w:val="005D0866"/>
    <w:rsid w:val="005D78DB"/>
    <w:rsid w:val="005E050B"/>
    <w:rsid w:val="005E0580"/>
    <w:rsid w:val="005E1684"/>
    <w:rsid w:val="005E213A"/>
    <w:rsid w:val="005E3C60"/>
    <w:rsid w:val="005E4715"/>
    <w:rsid w:val="005E69BD"/>
    <w:rsid w:val="005F4233"/>
    <w:rsid w:val="005F4787"/>
    <w:rsid w:val="006017E1"/>
    <w:rsid w:val="00606054"/>
    <w:rsid w:val="00613BE2"/>
    <w:rsid w:val="00617457"/>
    <w:rsid w:val="0061746D"/>
    <w:rsid w:val="0062022D"/>
    <w:rsid w:val="00622061"/>
    <w:rsid w:val="00623711"/>
    <w:rsid w:val="006255B9"/>
    <w:rsid w:val="0064787D"/>
    <w:rsid w:val="00654D48"/>
    <w:rsid w:val="00654E9C"/>
    <w:rsid w:val="0065512F"/>
    <w:rsid w:val="00661D2A"/>
    <w:rsid w:val="00662486"/>
    <w:rsid w:val="00663656"/>
    <w:rsid w:val="0066483B"/>
    <w:rsid w:val="006652F7"/>
    <w:rsid w:val="006740E5"/>
    <w:rsid w:val="00674F94"/>
    <w:rsid w:val="00675FDE"/>
    <w:rsid w:val="00680E20"/>
    <w:rsid w:val="00681ED7"/>
    <w:rsid w:val="0068227E"/>
    <w:rsid w:val="00684513"/>
    <w:rsid w:val="006848AA"/>
    <w:rsid w:val="00685FF5"/>
    <w:rsid w:val="00691BF2"/>
    <w:rsid w:val="00694AA7"/>
    <w:rsid w:val="0069577E"/>
    <w:rsid w:val="00696645"/>
    <w:rsid w:val="006978D2"/>
    <w:rsid w:val="006A601E"/>
    <w:rsid w:val="006B1C0F"/>
    <w:rsid w:val="006B2E10"/>
    <w:rsid w:val="006B3529"/>
    <w:rsid w:val="006B6840"/>
    <w:rsid w:val="006C1D33"/>
    <w:rsid w:val="006C3785"/>
    <w:rsid w:val="006C4915"/>
    <w:rsid w:val="006C789A"/>
    <w:rsid w:val="006C79B5"/>
    <w:rsid w:val="006D0D39"/>
    <w:rsid w:val="006D31DE"/>
    <w:rsid w:val="006D7C7D"/>
    <w:rsid w:val="006F2091"/>
    <w:rsid w:val="006F2111"/>
    <w:rsid w:val="006F217F"/>
    <w:rsid w:val="006F265E"/>
    <w:rsid w:val="006F3FD7"/>
    <w:rsid w:val="00703F15"/>
    <w:rsid w:val="00705849"/>
    <w:rsid w:val="007109A3"/>
    <w:rsid w:val="007113BC"/>
    <w:rsid w:val="00712583"/>
    <w:rsid w:val="00724B1C"/>
    <w:rsid w:val="00725AE6"/>
    <w:rsid w:val="007308A4"/>
    <w:rsid w:val="00731D68"/>
    <w:rsid w:val="007327C8"/>
    <w:rsid w:val="00733B66"/>
    <w:rsid w:val="0074307E"/>
    <w:rsid w:val="00743CF2"/>
    <w:rsid w:val="007442BE"/>
    <w:rsid w:val="00746246"/>
    <w:rsid w:val="007463A4"/>
    <w:rsid w:val="00753351"/>
    <w:rsid w:val="00754AAD"/>
    <w:rsid w:val="0076045E"/>
    <w:rsid w:val="007613FD"/>
    <w:rsid w:val="00764CF4"/>
    <w:rsid w:val="00764EFB"/>
    <w:rsid w:val="007658F5"/>
    <w:rsid w:val="00766805"/>
    <w:rsid w:val="007670B1"/>
    <w:rsid w:val="0077024B"/>
    <w:rsid w:val="0077123A"/>
    <w:rsid w:val="00773086"/>
    <w:rsid w:val="00773E6B"/>
    <w:rsid w:val="007750E6"/>
    <w:rsid w:val="0078020A"/>
    <w:rsid w:val="00780BFD"/>
    <w:rsid w:val="00784BC9"/>
    <w:rsid w:val="00785B6F"/>
    <w:rsid w:val="00787FAE"/>
    <w:rsid w:val="0079117B"/>
    <w:rsid w:val="007916F8"/>
    <w:rsid w:val="007A3009"/>
    <w:rsid w:val="007A4396"/>
    <w:rsid w:val="007A4892"/>
    <w:rsid w:val="007A4999"/>
    <w:rsid w:val="007A561D"/>
    <w:rsid w:val="007A6606"/>
    <w:rsid w:val="007B34D8"/>
    <w:rsid w:val="007B58CF"/>
    <w:rsid w:val="007B74C7"/>
    <w:rsid w:val="007C0B5F"/>
    <w:rsid w:val="007C56AD"/>
    <w:rsid w:val="007D09A4"/>
    <w:rsid w:val="007D0B1C"/>
    <w:rsid w:val="007D2265"/>
    <w:rsid w:val="007D4CEE"/>
    <w:rsid w:val="007D52C6"/>
    <w:rsid w:val="007D5305"/>
    <w:rsid w:val="007E5482"/>
    <w:rsid w:val="007E6127"/>
    <w:rsid w:val="007F1EE1"/>
    <w:rsid w:val="007F3CB1"/>
    <w:rsid w:val="007F5445"/>
    <w:rsid w:val="00800851"/>
    <w:rsid w:val="00801279"/>
    <w:rsid w:val="00803065"/>
    <w:rsid w:val="00804BA1"/>
    <w:rsid w:val="0081055F"/>
    <w:rsid w:val="00810D58"/>
    <w:rsid w:val="0081642A"/>
    <w:rsid w:val="00817F4D"/>
    <w:rsid w:val="00826FC6"/>
    <w:rsid w:val="008270ED"/>
    <w:rsid w:val="00830217"/>
    <w:rsid w:val="00842B78"/>
    <w:rsid w:val="00843A8D"/>
    <w:rsid w:val="00843F3D"/>
    <w:rsid w:val="00861CAC"/>
    <w:rsid w:val="00862AEC"/>
    <w:rsid w:val="00863333"/>
    <w:rsid w:val="00872294"/>
    <w:rsid w:val="008722C7"/>
    <w:rsid w:val="00872800"/>
    <w:rsid w:val="008731BE"/>
    <w:rsid w:val="008755C8"/>
    <w:rsid w:val="00876F33"/>
    <w:rsid w:val="00877809"/>
    <w:rsid w:val="00881DDD"/>
    <w:rsid w:val="00882B5A"/>
    <w:rsid w:val="00885367"/>
    <w:rsid w:val="008859F3"/>
    <w:rsid w:val="0088621A"/>
    <w:rsid w:val="0089501F"/>
    <w:rsid w:val="0089524F"/>
    <w:rsid w:val="008A22A8"/>
    <w:rsid w:val="008A2479"/>
    <w:rsid w:val="008A36EA"/>
    <w:rsid w:val="008A4F0D"/>
    <w:rsid w:val="008A6CC5"/>
    <w:rsid w:val="008B0580"/>
    <w:rsid w:val="008B4167"/>
    <w:rsid w:val="008B470D"/>
    <w:rsid w:val="008B5C07"/>
    <w:rsid w:val="008B6CAC"/>
    <w:rsid w:val="008B7555"/>
    <w:rsid w:val="008C07E9"/>
    <w:rsid w:val="008C2074"/>
    <w:rsid w:val="008C44BB"/>
    <w:rsid w:val="008C47E5"/>
    <w:rsid w:val="008C482F"/>
    <w:rsid w:val="008C49C3"/>
    <w:rsid w:val="008C51E0"/>
    <w:rsid w:val="008D05F2"/>
    <w:rsid w:val="008D5184"/>
    <w:rsid w:val="008D715A"/>
    <w:rsid w:val="008D7272"/>
    <w:rsid w:val="008D7DC8"/>
    <w:rsid w:val="008E118D"/>
    <w:rsid w:val="008E3D55"/>
    <w:rsid w:val="008E5BD7"/>
    <w:rsid w:val="008F158A"/>
    <w:rsid w:val="00903D03"/>
    <w:rsid w:val="00904C7C"/>
    <w:rsid w:val="009052E7"/>
    <w:rsid w:val="00911EFB"/>
    <w:rsid w:val="009160E5"/>
    <w:rsid w:val="00916B54"/>
    <w:rsid w:val="0091769F"/>
    <w:rsid w:val="00920BD7"/>
    <w:rsid w:val="00922B08"/>
    <w:rsid w:val="00922C91"/>
    <w:rsid w:val="009250D4"/>
    <w:rsid w:val="00925E09"/>
    <w:rsid w:val="00925F03"/>
    <w:rsid w:val="009266EA"/>
    <w:rsid w:val="00930DDC"/>
    <w:rsid w:val="00933620"/>
    <w:rsid w:val="00937D76"/>
    <w:rsid w:val="009422A5"/>
    <w:rsid w:val="00947DB7"/>
    <w:rsid w:val="00953145"/>
    <w:rsid w:val="00955E13"/>
    <w:rsid w:val="00960CB9"/>
    <w:rsid w:val="009620F1"/>
    <w:rsid w:val="0096377D"/>
    <w:rsid w:val="00964D1B"/>
    <w:rsid w:val="00967CC3"/>
    <w:rsid w:val="00967E17"/>
    <w:rsid w:val="0097298D"/>
    <w:rsid w:val="009831BF"/>
    <w:rsid w:val="00983ACF"/>
    <w:rsid w:val="0099052D"/>
    <w:rsid w:val="00995313"/>
    <w:rsid w:val="009A4E32"/>
    <w:rsid w:val="009A642F"/>
    <w:rsid w:val="009A7F72"/>
    <w:rsid w:val="009B05BF"/>
    <w:rsid w:val="009B2C04"/>
    <w:rsid w:val="009B2FB0"/>
    <w:rsid w:val="009B4C08"/>
    <w:rsid w:val="009B728F"/>
    <w:rsid w:val="009C24C1"/>
    <w:rsid w:val="009C342D"/>
    <w:rsid w:val="009C5084"/>
    <w:rsid w:val="009C676D"/>
    <w:rsid w:val="009D0644"/>
    <w:rsid w:val="009D3BD6"/>
    <w:rsid w:val="009D4C04"/>
    <w:rsid w:val="009E2F15"/>
    <w:rsid w:val="009E391A"/>
    <w:rsid w:val="009E4312"/>
    <w:rsid w:val="009E5E56"/>
    <w:rsid w:val="009E5E6A"/>
    <w:rsid w:val="009E7652"/>
    <w:rsid w:val="009E7C69"/>
    <w:rsid w:val="009F2B5C"/>
    <w:rsid w:val="009F3E1D"/>
    <w:rsid w:val="009F439A"/>
    <w:rsid w:val="00A00D5B"/>
    <w:rsid w:val="00A02004"/>
    <w:rsid w:val="00A04375"/>
    <w:rsid w:val="00A17445"/>
    <w:rsid w:val="00A203D5"/>
    <w:rsid w:val="00A27BC0"/>
    <w:rsid w:val="00A31949"/>
    <w:rsid w:val="00A32B7D"/>
    <w:rsid w:val="00A33E26"/>
    <w:rsid w:val="00A33EA9"/>
    <w:rsid w:val="00A51F16"/>
    <w:rsid w:val="00A54A99"/>
    <w:rsid w:val="00A55DA1"/>
    <w:rsid w:val="00A710DF"/>
    <w:rsid w:val="00A71EB4"/>
    <w:rsid w:val="00A72B62"/>
    <w:rsid w:val="00A7644D"/>
    <w:rsid w:val="00A7727A"/>
    <w:rsid w:val="00A772D6"/>
    <w:rsid w:val="00A80814"/>
    <w:rsid w:val="00A865FE"/>
    <w:rsid w:val="00A91CED"/>
    <w:rsid w:val="00A9405B"/>
    <w:rsid w:val="00A9724D"/>
    <w:rsid w:val="00A9762C"/>
    <w:rsid w:val="00AA6E21"/>
    <w:rsid w:val="00AB0011"/>
    <w:rsid w:val="00AB086D"/>
    <w:rsid w:val="00AB2433"/>
    <w:rsid w:val="00AB6146"/>
    <w:rsid w:val="00AC2CB0"/>
    <w:rsid w:val="00AC71F2"/>
    <w:rsid w:val="00AC72FD"/>
    <w:rsid w:val="00AD042D"/>
    <w:rsid w:val="00AD62B6"/>
    <w:rsid w:val="00AD67EA"/>
    <w:rsid w:val="00AD76E9"/>
    <w:rsid w:val="00AE0FA0"/>
    <w:rsid w:val="00AE0FD6"/>
    <w:rsid w:val="00AE2619"/>
    <w:rsid w:val="00AE4C0E"/>
    <w:rsid w:val="00AE530A"/>
    <w:rsid w:val="00AE5B01"/>
    <w:rsid w:val="00AE7009"/>
    <w:rsid w:val="00AF02F3"/>
    <w:rsid w:val="00AF1E0F"/>
    <w:rsid w:val="00AF63CD"/>
    <w:rsid w:val="00AF78C4"/>
    <w:rsid w:val="00B05E3C"/>
    <w:rsid w:val="00B10F0B"/>
    <w:rsid w:val="00B117D6"/>
    <w:rsid w:val="00B118AE"/>
    <w:rsid w:val="00B12706"/>
    <w:rsid w:val="00B1481E"/>
    <w:rsid w:val="00B14B52"/>
    <w:rsid w:val="00B15489"/>
    <w:rsid w:val="00B171F6"/>
    <w:rsid w:val="00B24151"/>
    <w:rsid w:val="00B260C9"/>
    <w:rsid w:val="00B320AB"/>
    <w:rsid w:val="00B3565A"/>
    <w:rsid w:val="00B575ED"/>
    <w:rsid w:val="00B65E43"/>
    <w:rsid w:val="00B714D5"/>
    <w:rsid w:val="00B71927"/>
    <w:rsid w:val="00B75B4F"/>
    <w:rsid w:val="00B75FE4"/>
    <w:rsid w:val="00B77E3D"/>
    <w:rsid w:val="00B86CFD"/>
    <w:rsid w:val="00B87BF4"/>
    <w:rsid w:val="00B93968"/>
    <w:rsid w:val="00B9675D"/>
    <w:rsid w:val="00B974BC"/>
    <w:rsid w:val="00BA2532"/>
    <w:rsid w:val="00BA46A5"/>
    <w:rsid w:val="00BB1EA1"/>
    <w:rsid w:val="00BB1F8E"/>
    <w:rsid w:val="00BB3A1D"/>
    <w:rsid w:val="00BB3DF1"/>
    <w:rsid w:val="00BB530F"/>
    <w:rsid w:val="00BB66B3"/>
    <w:rsid w:val="00BC041E"/>
    <w:rsid w:val="00BC711E"/>
    <w:rsid w:val="00BD3D3A"/>
    <w:rsid w:val="00BE3FF4"/>
    <w:rsid w:val="00BE5AC5"/>
    <w:rsid w:val="00BE61AD"/>
    <w:rsid w:val="00BE647D"/>
    <w:rsid w:val="00BF0566"/>
    <w:rsid w:val="00BF25C0"/>
    <w:rsid w:val="00BF3F1A"/>
    <w:rsid w:val="00BF491A"/>
    <w:rsid w:val="00BF7E1A"/>
    <w:rsid w:val="00C02DA3"/>
    <w:rsid w:val="00C0396F"/>
    <w:rsid w:val="00C16D38"/>
    <w:rsid w:val="00C30CBD"/>
    <w:rsid w:val="00C31964"/>
    <w:rsid w:val="00C3203F"/>
    <w:rsid w:val="00C34CD6"/>
    <w:rsid w:val="00C3504D"/>
    <w:rsid w:val="00C454AB"/>
    <w:rsid w:val="00C539E2"/>
    <w:rsid w:val="00C55B28"/>
    <w:rsid w:val="00C562D5"/>
    <w:rsid w:val="00C633F0"/>
    <w:rsid w:val="00C6351D"/>
    <w:rsid w:val="00C6662B"/>
    <w:rsid w:val="00C66964"/>
    <w:rsid w:val="00C706CD"/>
    <w:rsid w:val="00C75BC1"/>
    <w:rsid w:val="00C80A83"/>
    <w:rsid w:val="00C81455"/>
    <w:rsid w:val="00C82E3E"/>
    <w:rsid w:val="00C85D0C"/>
    <w:rsid w:val="00C87E82"/>
    <w:rsid w:val="00C9222B"/>
    <w:rsid w:val="00CA452B"/>
    <w:rsid w:val="00CA500D"/>
    <w:rsid w:val="00CA6898"/>
    <w:rsid w:val="00CA6BF5"/>
    <w:rsid w:val="00CB066A"/>
    <w:rsid w:val="00CB7A79"/>
    <w:rsid w:val="00CC034A"/>
    <w:rsid w:val="00CC3010"/>
    <w:rsid w:val="00CD4ED7"/>
    <w:rsid w:val="00CE0B03"/>
    <w:rsid w:val="00CE3A47"/>
    <w:rsid w:val="00CE3BE4"/>
    <w:rsid w:val="00CE4151"/>
    <w:rsid w:val="00CE4C3D"/>
    <w:rsid w:val="00CE59FF"/>
    <w:rsid w:val="00CE5BD5"/>
    <w:rsid w:val="00CF2353"/>
    <w:rsid w:val="00CF2C6D"/>
    <w:rsid w:val="00D05DD8"/>
    <w:rsid w:val="00D06AFB"/>
    <w:rsid w:val="00D11529"/>
    <w:rsid w:val="00D16044"/>
    <w:rsid w:val="00D1677F"/>
    <w:rsid w:val="00D16AAF"/>
    <w:rsid w:val="00D17B1C"/>
    <w:rsid w:val="00D22584"/>
    <w:rsid w:val="00D23B50"/>
    <w:rsid w:val="00D23FC4"/>
    <w:rsid w:val="00D257B6"/>
    <w:rsid w:val="00D25EF8"/>
    <w:rsid w:val="00D53831"/>
    <w:rsid w:val="00D539F4"/>
    <w:rsid w:val="00D57D19"/>
    <w:rsid w:val="00D6008B"/>
    <w:rsid w:val="00D627F7"/>
    <w:rsid w:val="00D67CCF"/>
    <w:rsid w:val="00D71F41"/>
    <w:rsid w:val="00D723B1"/>
    <w:rsid w:val="00D76D09"/>
    <w:rsid w:val="00D8125F"/>
    <w:rsid w:val="00D81DDD"/>
    <w:rsid w:val="00D90FF8"/>
    <w:rsid w:val="00D92271"/>
    <w:rsid w:val="00D934DC"/>
    <w:rsid w:val="00D9435E"/>
    <w:rsid w:val="00D95567"/>
    <w:rsid w:val="00DA183A"/>
    <w:rsid w:val="00DA44E0"/>
    <w:rsid w:val="00DA45D1"/>
    <w:rsid w:val="00DB0C14"/>
    <w:rsid w:val="00DB11F5"/>
    <w:rsid w:val="00DB3EDB"/>
    <w:rsid w:val="00DB4B42"/>
    <w:rsid w:val="00DB58CD"/>
    <w:rsid w:val="00DB6F69"/>
    <w:rsid w:val="00DC1135"/>
    <w:rsid w:val="00DC13EE"/>
    <w:rsid w:val="00DC1A8A"/>
    <w:rsid w:val="00DC59DE"/>
    <w:rsid w:val="00DC60B9"/>
    <w:rsid w:val="00DD22C1"/>
    <w:rsid w:val="00DD31EA"/>
    <w:rsid w:val="00DD5701"/>
    <w:rsid w:val="00DE2786"/>
    <w:rsid w:val="00DE5DE8"/>
    <w:rsid w:val="00DE7632"/>
    <w:rsid w:val="00DE799A"/>
    <w:rsid w:val="00DE7B13"/>
    <w:rsid w:val="00E02564"/>
    <w:rsid w:val="00E02869"/>
    <w:rsid w:val="00E041B2"/>
    <w:rsid w:val="00E041C6"/>
    <w:rsid w:val="00E11E2B"/>
    <w:rsid w:val="00E22F0E"/>
    <w:rsid w:val="00E23489"/>
    <w:rsid w:val="00E24CEE"/>
    <w:rsid w:val="00E2771D"/>
    <w:rsid w:val="00E30A87"/>
    <w:rsid w:val="00E329D4"/>
    <w:rsid w:val="00E32C6C"/>
    <w:rsid w:val="00E349CA"/>
    <w:rsid w:val="00E34C37"/>
    <w:rsid w:val="00E36BAA"/>
    <w:rsid w:val="00E378D0"/>
    <w:rsid w:val="00E43355"/>
    <w:rsid w:val="00E45F53"/>
    <w:rsid w:val="00E4644C"/>
    <w:rsid w:val="00E474D3"/>
    <w:rsid w:val="00E5592C"/>
    <w:rsid w:val="00E55AC9"/>
    <w:rsid w:val="00E63528"/>
    <w:rsid w:val="00E665E1"/>
    <w:rsid w:val="00E7219E"/>
    <w:rsid w:val="00E82F82"/>
    <w:rsid w:val="00E84E42"/>
    <w:rsid w:val="00E9470F"/>
    <w:rsid w:val="00EB016A"/>
    <w:rsid w:val="00EB1944"/>
    <w:rsid w:val="00EB4FAD"/>
    <w:rsid w:val="00EB5DE4"/>
    <w:rsid w:val="00EB5F7C"/>
    <w:rsid w:val="00EC1B9D"/>
    <w:rsid w:val="00EC39C1"/>
    <w:rsid w:val="00EC587E"/>
    <w:rsid w:val="00EC6810"/>
    <w:rsid w:val="00ED3BEA"/>
    <w:rsid w:val="00ED48EC"/>
    <w:rsid w:val="00ED4D8A"/>
    <w:rsid w:val="00ED4E78"/>
    <w:rsid w:val="00ED7CFA"/>
    <w:rsid w:val="00ED7EC6"/>
    <w:rsid w:val="00EF0ABD"/>
    <w:rsid w:val="00EF253E"/>
    <w:rsid w:val="00EF7513"/>
    <w:rsid w:val="00F00205"/>
    <w:rsid w:val="00F0288E"/>
    <w:rsid w:val="00F05619"/>
    <w:rsid w:val="00F07DB0"/>
    <w:rsid w:val="00F10400"/>
    <w:rsid w:val="00F1685C"/>
    <w:rsid w:val="00F16E87"/>
    <w:rsid w:val="00F22270"/>
    <w:rsid w:val="00F233A7"/>
    <w:rsid w:val="00F2584C"/>
    <w:rsid w:val="00F26D4C"/>
    <w:rsid w:val="00F27820"/>
    <w:rsid w:val="00F326BB"/>
    <w:rsid w:val="00F346E9"/>
    <w:rsid w:val="00F36817"/>
    <w:rsid w:val="00F36864"/>
    <w:rsid w:val="00F43826"/>
    <w:rsid w:val="00F52346"/>
    <w:rsid w:val="00F54081"/>
    <w:rsid w:val="00F5568B"/>
    <w:rsid w:val="00F611BF"/>
    <w:rsid w:val="00F61914"/>
    <w:rsid w:val="00F66BDC"/>
    <w:rsid w:val="00F67DF1"/>
    <w:rsid w:val="00F714A4"/>
    <w:rsid w:val="00F74D3E"/>
    <w:rsid w:val="00F75B47"/>
    <w:rsid w:val="00F83C3B"/>
    <w:rsid w:val="00F919A2"/>
    <w:rsid w:val="00F941CB"/>
    <w:rsid w:val="00F95487"/>
    <w:rsid w:val="00F9795B"/>
    <w:rsid w:val="00F97C81"/>
    <w:rsid w:val="00FA03B8"/>
    <w:rsid w:val="00FA2970"/>
    <w:rsid w:val="00FA379C"/>
    <w:rsid w:val="00FA463A"/>
    <w:rsid w:val="00FA715D"/>
    <w:rsid w:val="00FB04F2"/>
    <w:rsid w:val="00FB6C4C"/>
    <w:rsid w:val="00FC2D8B"/>
    <w:rsid w:val="00FC37CB"/>
    <w:rsid w:val="00FC4F84"/>
    <w:rsid w:val="00FC5BED"/>
    <w:rsid w:val="00FC687C"/>
    <w:rsid w:val="00FD06F6"/>
    <w:rsid w:val="00FD22D1"/>
    <w:rsid w:val="00FD64AB"/>
    <w:rsid w:val="00FE0287"/>
    <w:rsid w:val="00FE0C5E"/>
    <w:rsid w:val="00FE26B2"/>
    <w:rsid w:val="00FE4A0B"/>
    <w:rsid w:val="00FE58E7"/>
    <w:rsid w:val="00FE5EF8"/>
    <w:rsid w:val="00FF5BBE"/>
    <w:rsid w:val="00FF7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4C5BD43-C576-417E-A590-BA80633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10"/>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qFormat/>
    <w:rsid w:val="006B2E10"/>
    <w:pPr>
      <w:keepNext/>
      <w:jc w:val="center"/>
      <w:outlineLvl w:val="1"/>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E10"/>
    <w:rPr>
      <w:rFonts w:ascii=".VnTimeH" w:eastAsia="Times New Roman" w:hAnsi=".VnTimeH" w:cs="Times New Roman"/>
      <w:b/>
      <w:sz w:val="32"/>
      <w:szCs w:val="20"/>
    </w:rPr>
  </w:style>
  <w:style w:type="paragraph" w:customStyle="1" w:styleId="xl38">
    <w:name w:val="xl38"/>
    <w:basedOn w:val="Normal"/>
    <w:rsid w:val="006B2E10"/>
    <w:pPr>
      <w:pBdr>
        <w:bottom w:val="single" w:sz="4" w:space="0" w:color="auto"/>
        <w:right w:val="single" w:sz="4" w:space="0" w:color="auto"/>
      </w:pBdr>
      <w:spacing w:before="100" w:beforeAutospacing="1" w:after="100" w:afterAutospacing="1"/>
      <w:jc w:val="center"/>
      <w:textAlignment w:val="top"/>
    </w:pPr>
    <w:rPr>
      <w:szCs w:val="28"/>
    </w:rPr>
  </w:style>
  <w:style w:type="paragraph" w:styleId="BodyText2">
    <w:name w:val="Body Text 2"/>
    <w:basedOn w:val="Normal"/>
    <w:link w:val="BodyText2Char"/>
    <w:rsid w:val="006B2E10"/>
    <w:pPr>
      <w:jc w:val="center"/>
    </w:pPr>
    <w:rPr>
      <w:rFonts w:ascii=".VnTimeH" w:hAnsi=".VnTimeH"/>
      <w:color w:val="000000"/>
    </w:rPr>
  </w:style>
  <w:style w:type="character" w:customStyle="1" w:styleId="BodyText2Char">
    <w:name w:val="Body Text 2 Char"/>
    <w:basedOn w:val="DefaultParagraphFont"/>
    <w:link w:val="BodyText2"/>
    <w:rsid w:val="006B2E10"/>
    <w:rPr>
      <w:rFonts w:ascii=".VnTimeH" w:eastAsia="Times New Roman" w:hAnsi=".VnTimeH" w:cs="Times New Roman"/>
      <w:color w:val="000000"/>
      <w:sz w:val="28"/>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qFormat/>
    <w:rsid w:val="006B2E10"/>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1,fn Char,single spac Char"/>
    <w:basedOn w:val="DefaultParagraphFont"/>
    <w:link w:val="FootnoteText"/>
    <w:uiPriority w:val="99"/>
    <w:rsid w:val="006B2E10"/>
    <w:rPr>
      <w:rFonts w:ascii=".VnTime" w:eastAsia="Times New Roman" w:hAnsi=".VnTime" w:cs="Times New Roman"/>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6B2E10"/>
    <w:rPr>
      <w:vertAlign w:val="superscript"/>
    </w:rPr>
  </w:style>
  <w:style w:type="paragraph" w:styleId="BodyTextIndent2">
    <w:name w:val="Body Text Indent 2"/>
    <w:basedOn w:val="Normal"/>
    <w:link w:val="BodyTextIndent2Char"/>
    <w:uiPriority w:val="99"/>
    <w:semiHidden/>
    <w:unhideWhenUsed/>
    <w:rsid w:val="003F7691"/>
    <w:pPr>
      <w:spacing w:after="120" w:line="480" w:lineRule="auto"/>
      <w:ind w:left="360"/>
    </w:pPr>
  </w:style>
  <w:style w:type="character" w:customStyle="1" w:styleId="BodyTextIndent2Char">
    <w:name w:val="Body Text Indent 2 Char"/>
    <w:basedOn w:val="DefaultParagraphFont"/>
    <w:link w:val="BodyTextIndent2"/>
    <w:uiPriority w:val="99"/>
    <w:semiHidden/>
    <w:rsid w:val="003F7691"/>
    <w:rPr>
      <w:rFonts w:ascii=".VnTime" w:eastAsia="Times New Roman" w:hAnsi=".VnTime" w:cs="Times New Roman"/>
      <w:sz w:val="28"/>
      <w:szCs w:val="20"/>
    </w:rPr>
  </w:style>
  <w:style w:type="character" w:customStyle="1" w:styleId="Vnbnnidung2">
    <w:name w:val="Văn bản nội dung (2)"/>
    <w:basedOn w:val="DefaultParagraphFont"/>
    <w:rsid w:val="0080306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qFormat/>
    <w:rsid w:val="007A4892"/>
    <w:pPr>
      <w:ind w:left="720"/>
      <w:contextualSpacing/>
    </w:pPr>
  </w:style>
  <w:style w:type="paragraph" w:customStyle="1" w:styleId="Standard">
    <w:name w:val="Standard"/>
    <w:rsid w:val="001678DF"/>
    <w:pPr>
      <w:widowControl w:val="0"/>
      <w:suppressAutoHyphens/>
      <w:autoSpaceDN w:val="0"/>
      <w:spacing w:after="0" w:line="240" w:lineRule="auto"/>
      <w:textAlignment w:val="baseline"/>
    </w:pPr>
    <w:rPr>
      <w:rFonts w:ascii="Times New Roman" w:eastAsia="SimSun" w:hAnsi="Times New Roman" w:cs="Tahoma"/>
      <w:kern w:val="3"/>
      <w:sz w:val="24"/>
      <w:szCs w:val="24"/>
      <w:lang w:val="vi-VN" w:eastAsia="en-GB" w:bidi="hi-IN"/>
    </w:rPr>
  </w:style>
  <w:style w:type="paragraph" w:styleId="BalloonText">
    <w:name w:val="Balloon Text"/>
    <w:basedOn w:val="Normal"/>
    <w:link w:val="BalloonTextChar"/>
    <w:uiPriority w:val="99"/>
    <w:semiHidden/>
    <w:unhideWhenUsed/>
    <w:rsid w:val="0056527F"/>
    <w:rPr>
      <w:rFonts w:ascii="Tahoma" w:hAnsi="Tahoma" w:cs="Tahoma"/>
      <w:sz w:val="16"/>
      <w:szCs w:val="16"/>
    </w:rPr>
  </w:style>
  <w:style w:type="character" w:customStyle="1" w:styleId="BalloonTextChar">
    <w:name w:val="Balloon Text Char"/>
    <w:basedOn w:val="DefaultParagraphFont"/>
    <w:link w:val="BalloonText"/>
    <w:uiPriority w:val="99"/>
    <w:semiHidden/>
    <w:rsid w:val="0056527F"/>
    <w:rPr>
      <w:rFonts w:ascii="Tahoma" w:eastAsia="Times New Roman" w:hAnsi="Tahoma" w:cs="Tahoma"/>
      <w:sz w:val="16"/>
      <w:szCs w:val="16"/>
    </w:rPr>
  </w:style>
  <w:style w:type="paragraph" w:styleId="BodyText">
    <w:name w:val="Body Text"/>
    <w:basedOn w:val="Normal"/>
    <w:link w:val="BodyTextChar"/>
    <w:uiPriority w:val="99"/>
    <w:semiHidden/>
    <w:unhideWhenUsed/>
    <w:rsid w:val="00B15489"/>
    <w:pPr>
      <w:spacing w:after="120"/>
    </w:pPr>
  </w:style>
  <w:style w:type="character" w:customStyle="1" w:styleId="BodyTextChar">
    <w:name w:val="Body Text Char"/>
    <w:basedOn w:val="DefaultParagraphFont"/>
    <w:link w:val="BodyText"/>
    <w:uiPriority w:val="99"/>
    <w:semiHidden/>
    <w:rsid w:val="00B15489"/>
    <w:rPr>
      <w:rFonts w:ascii=".VnTime" w:eastAsia="Times New Roman" w:hAnsi=".VnTime" w:cs="Times New Roman"/>
      <w:sz w:val="28"/>
      <w:szCs w:val="20"/>
    </w:rPr>
  </w:style>
  <w:style w:type="character" w:customStyle="1" w:styleId="Vnbnnidung">
    <w:name w:val="Văn bản nội dung_"/>
    <w:link w:val="Vnbnnidung0"/>
    <w:uiPriority w:val="99"/>
    <w:locked/>
    <w:rsid w:val="00B15489"/>
    <w:rPr>
      <w:sz w:val="26"/>
      <w:szCs w:val="26"/>
      <w:shd w:val="clear" w:color="auto" w:fill="FFFFFF"/>
    </w:rPr>
  </w:style>
  <w:style w:type="paragraph" w:customStyle="1" w:styleId="Vnbnnidung0">
    <w:name w:val="Văn bản nội dung"/>
    <w:basedOn w:val="Normal"/>
    <w:link w:val="Vnbnnidung"/>
    <w:uiPriority w:val="99"/>
    <w:rsid w:val="00B15489"/>
    <w:pPr>
      <w:widowControl w:val="0"/>
      <w:shd w:val="clear" w:color="auto" w:fill="FFFFFF"/>
      <w:spacing w:after="80" w:line="276" w:lineRule="auto"/>
      <w:ind w:firstLine="400"/>
      <w:jc w:val="both"/>
    </w:pPr>
    <w:rPr>
      <w:rFonts w:asciiTheme="minorHAnsi" w:eastAsiaTheme="minorHAnsi" w:hAnsiTheme="minorHAnsi" w:cstheme="minorBidi"/>
      <w:sz w:val="26"/>
      <w:szCs w:val="26"/>
    </w:rPr>
  </w:style>
  <w:style w:type="character" w:styleId="Hyperlink">
    <w:name w:val="Hyperlink"/>
    <w:basedOn w:val="DefaultParagraphFont"/>
    <w:uiPriority w:val="99"/>
    <w:semiHidden/>
    <w:unhideWhenUsed/>
    <w:rsid w:val="00443FC7"/>
    <w:rPr>
      <w:color w:val="0000FF"/>
      <w:u w:val="single"/>
    </w:rPr>
  </w:style>
  <w:style w:type="paragraph" w:styleId="Header">
    <w:name w:val="header"/>
    <w:basedOn w:val="Normal"/>
    <w:link w:val="HeaderChar"/>
    <w:uiPriority w:val="99"/>
    <w:unhideWhenUsed/>
    <w:rsid w:val="00FE26B2"/>
    <w:pPr>
      <w:tabs>
        <w:tab w:val="center" w:pos="4680"/>
        <w:tab w:val="right" w:pos="9360"/>
      </w:tabs>
    </w:pPr>
  </w:style>
  <w:style w:type="character" w:customStyle="1" w:styleId="HeaderChar">
    <w:name w:val="Header Char"/>
    <w:basedOn w:val="DefaultParagraphFont"/>
    <w:link w:val="Header"/>
    <w:uiPriority w:val="99"/>
    <w:rsid w:val="00FE26B2"/>
    <w:rPr>
      <w:rFonts w:ascii=".VnTime" w:eastAsia="Times New Roman" w:hAnsi=".VnTime" w:cs="Times New Roman"/>
      <w:sz w:val="28"/>
      <w:szCs w:val="20"/>
    </w:rPr>
  </w:style>
  <w:style w:type="paragraph" w:styleId="Footer">
    <w:name w:val="footer"/>
    <w:basedOn w:val="Normal"/>
    <w:link w:val="FooterChar"/>
    <w:uiPriority w:val="99"/>
    <w:unhideWhenUsed/>
    <w:rsid w:val="00FE26B2"/>
    <w:pPr>
      <w:tabs>
        <w:tab w:val="center" w:pos="4680"/>
        <w:tab w:val="right" w:pos="9360"/>
      </w:tabs>
    </w:pPr>
  </w:style>
  <w:style w:type="character" w:customStyle="1" w:styleId="FooterChar">
    <w:name w:val="Footer Char"/>
    <w:basedOn w:val="DefaultParagraphFont"/>
    <w:link w:val="Footer"/>
    <w:uiPriority w:val="99"/>
    <w:rsid w:val="00FE26B2"/>
    <w:rPr>
      <w:rFonts w:ascii=".VnTime" w:eastAsia="Times New Roman" w:hAnsi=".VnTime" w:cs="Times New Roman"/>
      <w:sz w:val="28"/>
      <w:szCs w:val="20"/>
    </w:rPr>
  </w:style>
  <w:style w:type="paragraph" w:styleId="NormalWeb">
    <w:name w:val="Normal (Web)"/>
    <w:aliases w:val="Normal (Web) Char"/>
    <w:basedOn w:val="Normal"/>
    <w:link w:val="NormalWebChar1"/>
    <w:unhideWhenUsed/>
    <w:rsid w:val="00B3565A"/>
    <w:pPr>
      <w:spacing w:before="100" w:beforeAutospacing="1" w:after="100" w:afterAutospacing="1" w:line="288" w:lineRule="auto"/>
    </w:pPr>
    <w:rPr>
      <w:rFonts w:ascii="Times New Roman" w:hAnsi="Times New Roman"/>
      <w:sz w:val="24"/>
      <w:szCs w:val="24"/>
      <w:lang w:val="en-GB" w:eastAsia="en-GB"/>
    </w:rPr>
  </w:style>
  <w:style w:type="character" w:customStyle="1" w:styleId="NormalWebChar1">
    <w:name w:val="Normal (Web) Char1"/>
    <w:aliases w:val="Normal (Web) Char Char"/>
    <w:link w:val="NormalWeb"/>
    <w:rsid w:val="00B3565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9115">
      <w:bodyDiv w:val="1"/>
      <w:marLeft w:val="0"/>
      <w:marRight w:val="0"/>
      <w:marTop w:val="0"/>
      <w:marBottom w:val="0"/>
      <w:divBdr>
        <w:top w:val="none" w:sz="0" w:space="0" w:color="auto"/>
        <w:left w:val="none" w:sz="0" w:space="0" w:color="auto"/>
        <w:bottom w:val="none" w:sz="0" w:space="0" w:color="auto"/>
        <w:right w:val="none" w:sz="0" w:space="0" w:color="auto"/>
      </w:divBdr>
    </w:div>
    <w:div w:id="617491275">
      <w:bodyDiv w:val="1"/>
      <w:marLeft w:val="0"/>
      <w:marRight w:val="0"/>
      <w:marTop w:val="0"/>
      <w:marBottom w:val="0"/>
      <w:divBdr>
        <w:top w:val="none" w:sz="0" w:space="0" w:color="auto"/>
        <w:left w:val="none" w:sz="0" w:space="0" w:color="auto"/>
        <w:bottom w:val="none" w:sz="0" w:space="0" w:color="auto"/>
        <w:right w:val="none" w:sz="0" w:space="0" w:color="auto"/>
      </w:divBdr>
    </w:div>
    <w:div w:id="746607578">
      <w:bodyDiv w:val="1"/>
      <w:marLeft w:val="0"/>
      <w:marRight w:val="0"/>
      <w:marTop w:val="0"/>
      <w:marBottom w:val="0"/>
      <w:divBdr>
        <w:top w:val="none" w:sz="0" w:space="0" w:color="auto"/>
        <w:left w:val="none" w:sz="0" w:space="0" w:color="auto"/>
        <w:bottom w:val="none" w:sz="0" w:space="0" w:color="auto"/>
        <w:right w:val="none" w:sz="0" w:space="0" w:color="auto"/>
      </w:divBdr>
    </w:div>
    <w:div w:id="1210533281">
      <w:bodyDiv w:val="1"/>
      <w:marLeft w:val="0"/>
      <w:marRight w:val="0"/>
      <w:marTop w:val="0"/>
      <w:marBottom w:val="0"/>
      <w:divBdr>
        <w:top w:val="none" w:sz="0" w:space="0" w:color="auto"/>
        <w:left w:val="none" w:sz="0" w:space="0" w:color="auto"/>
        <w:bottom w:val="none" w:sz="0" w:space="0" w:color="auto"/>
        <w:right w:val="none" w:sz="0" w:space="0" w:color="auto"/>
      </w:divBdr>
    </w:div>
    <w:div w:id="1576624788">
      <w:bodyDiv w:val="1"/>
      <w:marLeft w:val="0"/>
      <w:marRight w:val="0"/>
      <w:marTop w:val="0"/>
      <w:marBottom w:val="0"/>
      <w:divBdr>
        <w:top w:val="none" w:sz="0" w:space="0" w:color="auto"/>
        <w:left w:val="none" w:sz="0" w:space="0" w:color="auto"/>
        <w:bottom w:val="none" w:sz="0" w:space="0" w:color="auto"/>
        <w:right w:val="none" w:sz="0" w:space="0" w:color="auto"/>
      </w:divBdr>
    </w:div>
    <w:div w:id="1785148277">
      <w:bodyDiv w:val="1"/>
      <w:marLeft w:val="0"/>
      <w:marRight w:val="0"/>
      <w:marTop w:val="0"/>
      <w:marBottom w:val="0"/>
      <w:divBdr>
        <w:top w:val="none" w:sz="0" w:space="0" w:color="auto"/>
        <w:left w:val="none" w:sz="0" w:space="0" w:color="auto"/>
        <w:bottom w:val="none" w:sz="0" w:space="0" w:color="auto"/>
        <w:right w:val="none" w:sz="0" w:space="0" w:color="auto"/>
      </w:divBdr>
    </w:div>
    <w:div w:id="1926068459">
      <w:bodyDiv w:val="1"/>
      <w:marLeft w:val="0"/>
      <w:marRight w:val="0"/>
      <w:marTop w:val="0"/>
      <w:marBottom w:val="0"/>
      <w:divBdr>
        <w:top w:val="none" w:sz="0" w:space="0" w:color="auto"/>
        <w:left w:val="none" w:sz="0" w:space="0" w:color="auto"/>
        <w:bottom w:val="none" w:sz="0" w:space="0" w:color="auto"/>
        <w:right w:val="none" w:sz="0" w:space="0" w:color="auto"/>
      </w:divBdr>
    </w:div>
    <w:div w:id="21363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ECD0-382B-4CDD-A330-BBA330E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70</cp:revision>
  <cp:lastPrinted>2019-04-17T01:54:00Z</cp:lastPrinted>
  <dcterms:created xsi:type="dcterms:W3CDTF">2019-04-19T03:10:00Z</dcterms:created>
  <dcterms:modified xsi:type="dcterms:W3CDTF">2021-09-21T03:13:00Z</dcterms:modified>
</cp:coreProperties>
</file>