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2" w:type="dxa"/>
        <w:tblLayout w:type="fixed"/>
        <w:tblLook w:val="01E0" w:firstRow="1" w:lastRow="1" w:firstColumn="1" w:lastColumn="1" w:noHBand="0" w:noVBand="0"/>
      </w:tblPr>
      <w:tblGrid>
        <w:gridCol w:w="3600"/>
        <w:gridCol w:w="6356"/>
      </w:tblGrid>
      <w:tr w:rsidR="005627DD" w:rsidRPr="00FF44C2" w14:paraId="1B577206" w14:textId="77777777" w:rsidTr="00D63692">
        <w:tc>
          <w:tcPr>
            <w:tcW w:w="3600" w:type="dxa"/>
          </w:tcPr>
          <w:p w14:paraId="485DE7BE" w14:textId="77777777" w:rsidR="005627DD" w:rsidRPr="00FF44C2" w:rsidRDefault="00D63692">
            <w:pPr>
              <w:jc w:val="center"/>
              <w:rPr>
                <w:b/>
                <w:sz w:val="26"/>
                <w:szCs w:val="26"/>
              </w:rPr>
            </w:pPr>
            <w:r>
              <w:rPr>
                <w:b/>
                <w:sz w:val="26"/>
                <w:szCs w:val="26"/>
              </w:rPr>
              <w:t xml:space="preserve">      </w:t>
            </w:r>
            <w:r w:rsidR="000C237D" w:rsidRPr="00FF44C2">
              <w:rPr>
                <w:b/>
                <w:sz w:val="26"/>
                <w:szCs w:val="26"/>
              </w:rPr>
              <w:t>HỘI ĐỒNG NHÂN DÂN</w:t>
            </w:r>
          </w:p>
          <w:p w14:paraId="55903B50" w14:textId="77777777" w:rsidR="005627DD" w:rsidRPr="00FF44C2" w:rsidRDefault="00D63692" w:rsidP="00105ECF">
            <w:pPr>
              <w:jc w:val="center"/>
              <w:rPr>
                <w:b/>
                <w:sz w:val="26"/>
                <w:szCs w:val="26"/>
              </w:rPr>
            </w:pPr>
            <w:r>
              <w:rPr>
                <w:b/>
                <w:sz w:val="26"/>
                <w:szCs w:val="26"/>
              </w:rPr>
              <w:t xml:space="preserve"> </w:t>
            </w:r>
            <w:r w:rsidR="00EB7625">
              <w:rPr>
                <w:b/>
                <w:sz w:val="26"/>
                <w:szCs w:val="26"/>
              </w:rPr>
              <w:t>HUYỆN ĐĂK GLEI</w:t>
            </w:r>
          </w:p>
        </w:tc>
        <w:tc>
          <w:tcPr>
            <w:tcW w:w="6356" w:type="dxa"/>
          </w:tcPr>
          <w:p w14:paraId="19405D5B" w14:textId="77777777" w:rsidR="005627DD" w:rsidRPr="00FF44C2" w:rsidRDefault="005627DD">
            <w:pPr>
              <w:jc w:val="center"/>
              <w:rPr>
                <w:b/>
                <w:sz w:val="26"/>
                <w:szCs w:val="26"/>
              </w:rPr>
            </w:pPr>
            <w:r w:rsidRPr="00FF44C2">
              <w:rPr>
                <w:b/>
                <w:sz w:val="26"/>
                <w:szCs w:val="26"/>
              </w:rPr>
              <w:t xml:space="preserve">CỘNG </w:t>
            </w:r>
            <w:r w:rsidR="00127718" w:rsidRPr="00FF44C2">
              <w:rPr>
                <w:b/>
                <w:sz w:val="26"/>
                <w:szCs w:val="26"/>
              </w:rPr>
              <w:t>HÒA</w:t>
            </w:r>
            <w:r w:rsidRPr="00FF44C2">
              <w:rPr>
                <w:b/>
                <w:sz w:val="26"/>
                <w:szCs w:val="26"/>
              </w:rPr>
              <w:t xml:space="preserve"> XÃ HỘI CHỦ NGHĨA VIỆT NAM</w:t>
            </w:r>
          </w:p>
          <w:p w14:paraId="554A381C" w14:textId="77777777" w:rsidR="005627DD" w:rsidRPr="00FF44C2" w:rsidRDefault="005627DD" w:rsidP="00105ECF">
            <w:pPr>
              <w:jc w:val="center"/>
              <w:rPr>
                <w:b/>
                <w:sz w:val="26"/>
                <w:szCs w:val="26"/>
              </w:rPr>
            </w:pPr>
            <w:r w:rsidRPr="00FF44C2">
              <w:rPr>
                <w:b/>
                <w:sz w:val="28"/>
                <w:szCs w:val="26"/>
              </w:rPr>
              <w:t>Độc lập - Tự do - Hạnh phúc</w:t>
            </w:r>
          </w:p>
        </w:tc>
      </w:tr>
      <w:tr w:rsidR="00105ECF" w:rsidRPr="00023C94" w14:paraId="203C1D94" w14:textId="77777777" w:rsidTr="00D63692">
        <w:tc>
          <w:tcPr>
            <w:tcW w:w="3600" w:type="dxa"/>
          </w:tcPr>
          <w:p w14:paraId="04BE2095" w14:textId="77777777" w:rsidR="00105ECF" w:rsidRPr="00023C94" w:rsidRDefault="009F2518" w:rsidP="00415346">
            <w:pPr>
              <w:spacing w:before="120"/>
              <w:jc w:val="center"/>
              <w:rPr>
                <w:b/>
                <w:sz w:val="28"/>
                <w:szCs w:val="26"/>
              </w:rPr>
            </w:pPr>
            <w:r w:rsidRPr="00023C94">
              <w:rPr>
                <w:sz w:val="28"/>
                <w:szCs w:val="26"/>
              </w:rPr>
              <mc:AlternateContent>
                <mc:Choice Requires="wps">
                  <w:drawing>
                    <wp:anchor distT="0" distB="0" distL="114300" distR="114300" simplePos="0" relativeHeight="251657216" behindDoc="0" locked="0" layoutInCell="1" allowOverlap="1" wp14:anchorId="7A11EC19" wp14:editId="1C9B6362">
                      <wp:simplePos x="0" y="0"/>
                      <wp:positionH relativeFrom="column">
                        <wp:posOffset>667385</wp:posOffset>
                      </wp:positionH>
                      <wp:positionV relativeFrom="paragraph">
                        <wp:posOffset>14605</wp:posOffset>
                      </wp:positionV>
                      <wp:extent cx="76200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5F4FD" id="_x0000_t32" coordsize="21600,21600" o:spt="32" o:oned="t" path="m,l21600,21600e" filled="f">
                      <v:path arrowok="t" fillok="f" o:connecttype="none"/>
                      <o:lock v:ext="edit" shapetype="t"/>
                    </v:shapetype>
                    <v:shape id="AutoShape 9" o:spid="_x0000_s1026" type="#_x0000_t32" style="position:absolute;margin-left:52.55pt;margin-top:1.1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"/>
                  </w:pict>
                </mc:Fallback>
              </mc:AlternateContent>
            </w:r>
            <w:r w:rsidR="00D63692">
              <w:rPr>
                <w:sz w:val="28"/>
                <w:szCs w:val="26"/>
              </w:rPr>
              <w:t xml:space="preserve">       </w:t>
            </w:r>
            <w:r w:rsidR="00105ECF" w:rsidRPr="00023C94">
              <w:rPr>
                <w:sz w:val="28"/>
                <w:szCs w:val="26"/>
              </w:rPr>
              <w:t xml:space="preserve">Số: </w:t>
            </w:r>
            <w:r w:rsidR="00137396" w:rsidRPr="00023C94">
              <w:rPr>
                <w:sz w:val="28"/>
                <w:szCs w:val="26"/>
              </w:rPr>
              <w:t xml:space="preserve"> </w:t>
            </w:r>
            <w:r w:rsidR="00EB7625">
              <w:rPr>
                <w:sz w:val="28"/>
                <w:szCs w:val="26"/>
              </w:rPr>
              <w:t xml:space="preserve">   </w:t>
            </w:r>
            <w:r w:rsidR="0095663E">
              <w:rPr>
                <w:sz w:val="28"/>
                <w:szCs w:val="26"/>
              </w:rPr>
              <w:t>/</w:t>
            </w:r>
            <w:r w:rsidR="000C237D" w:rsidRPr="00023C94">
              <w:rPr>
                <w:sz w:val="28"/>
                <w:szCs w:val="26"/>
              </w:rPr>
              <w:t>NQ</w:t>
            </w:r>
            <w:r w:rsidR="00105ECF" w:rsidRPr="00023C94">
              <w:rPr>
                <w:sz w:val="28"/>
                <w:szCs w:val="26"/>
              </w:rPr>
              <w:t>-</w:t>
            </w:r>
            <w:r w:rsidR="000C237D" w:rsidRPr="00023C94">
              <w:rPr>
                <w:sz w:val="28"/>
                <w:szCs w:val="26"/>
              </w:rPr>
              <w:t>HĐ</w:t>
            </w:r>
            <w:r w:rsidR="00105ECF" w:rsidRPr="00023C94">
              <w:rPr>
                <w:sz w:val="28"/>
                <w:szCs w:val="26"/>
              </w:rPr>
              <w:t>ND</w:t>
            </w:r>
          </w:p>
        </w:tc>
        <w:tc>
          <w:tcPr>
            <w:tcW w:w="6356" w:type="dxa"/>
          </w:tcPr>
          <w:p w14:paraId="0CF4A3C9" w14:textId="77777777" w:rsidR="00105ECF" w:rsidRPr="00023C94" w:rsidRDefault="009F2518" w:rsidP="004B25D0">
            <w:pPr>
              <w:spacing w:before="120"/>
              <w:jc w:val="center"/>
              <w:rPr>
                <w:b/>
                <w:sz w:val="28"/>
                <w:szCs w:val="26"/>
                <w:lang w:val="de-DE"/>
              </w:rPr>
            </w:pPr>
            <w:r w:rsidRPr="00023C94">
              <w:rPr>
                <w:i/>
                <w:sz w:val="28"/>
                <w:szCs w:val="26"/>
              </w:rPr>
              <mc:AlternateContent>
                <mc:Choice Requires="wps">
                  <w:drawing>
                    <wp:anchor distT="0" distB="0" distL="114300" distR="114300" simplePos="0" relativeHeight="251658240" behindDoc="0" locked="0" layoutInCell="1" allowOverlap="1" wp14:anchorId="10407A73" wp14:editId="14A64B12">
                      <wp:simplePos x="0" y="0"/>
                      <wp:positionH relativeFrom="column">
                        <wp:posOffset>899160</wp:posOffset>
                      </wp:positionH>
                      <wp:positionV relativeFrom="paragraph">
                        <wp:posOffset>14605</wp:posOffset>
                      </wp:positionV>
                      <wp:extent cx="2120900" cy="0"/>
                      <wp:effectExtent l="0" t="0" r="1270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2BBDE" id="AutoShape 12" o:spid="_x0000_s1026" type="#_x0000_t32" style="position:absolute;margin-left:70.8pt;margin-top:1.1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"/>
                  </w:pict>
                </mc:Fallback>
              </mc:AlternateContent>
            </w:r>
            <w:r w:rsidR="00D63692">
              <w:rPr>
                <w:i/>
                <w:sz w:val="28"/>
                <w:szCs w:val="26"/>
                <w:lang w:val="de-DE"/>
              </w:rPr>
              <w:t xml:space="preserve">             </w:t>
            </w:r>
            <w:r w:rsidR="00EB7625">
              <w:rPr>
                <w:i/>
                <w:sz w:val="28"/>
                <w:szCs w:val="26"/>
                <w:lang w:val="de-DE"/>
              </w:rPr>
              <w:t>Đăk Glei</w:t>
            </w:r>
            <w:r w:rsidR="00105ECF" w:rsidRPr="00023C94">
              <w:rPr>
                <w:i/>
                <w:sz w:val="28"/>
                <w:szCs w:val="26"/>
                <w:lang w:val="de-DE"/>
              </w:rPr>
              <w:t xml:space="preserve">, ngày </w:t>
            </w:r>
            <w:r w:rsidR="00EB7625">
              <w:rPr>
                <w:i/>
                <w:sz w:val="28"/>
                <w:szCs w:val="26"/>
                <w:lang w:val="de-DE"/>
              </w:rPr>
              <w:t xml:space="preserve">    </w:t>
            </w:r>
            <w:r w:rsidR="00105ECF" w:rsidRPr="00023C94">
              <w:rPr>
                <w:i/>
                <w:sz w:val="28"/>
                <w:szCs w:val="26"/>
                <w:lang w:val="de-DE"/>
              </w:rPr>
              <w:t xml:space="preserve"> tháng </w:t>
            </w:r>
            <w:r w:rsidR="00EB7625">
              <w:rPr>
                <w:i/>
                <w:sz w:val="28"/>
                <w:szCs w:val="26"/>
                <w:lang w:val="de-DE"/>
              </w:rPr>
              <w:t xml:space="preserve">    </w:t>
            </w:r>
            <w:r w:rsidR="00105ECF" w:rsidRPr="00023C94">
              <w:rPr>
                <w:i/>
                <w:sz w:val="28"/>
                <w:szCs w:val="26"/>
                <w:lang w:val="de-DE"/>
              </w:rPr>
              <w:t xml:space="preserve"> năm 20</w:t>
            </w:r>
            <w:r w:rsidR="0095663E">
              <w:rPr>
                <w:i/>
                <w:sz w:val="28"/>
                <w:szCs w:val="26"/>
                <w:lang w:val="de-DE"/>
              </w:rPr>
              <w:t>2</w:t>
            </w:r>
            <w:r w:rsidR="004B25D0">
              <w:rPr>
                <w:i/>
                <w:sz w:val="28"/>
                <w:szCs w:val="26"/>
                <w:lang w:val="de-DE"/>
              </w:rPr>
              <w:t>3</w:t>
            </w:r>
          </w:p>
        </w:tc>
      </w:tr>
    </w:tbl>
    <w:p w14:paraId="3D477C26" w14:textId="77777777" w:rsidR="005528CD" w:rsidRDefault="004A282E" w:rsidP="005528CD">
      <w:pPr>
        <w:rPr>
          <w:b/>
          <w:lang w:val="de-DE"/>
        </w:rPr>
      </w:pPr>
      <w:r>
        <w:rPr>
          <w:b/>
        </w:rPr>
        <mc:AlternateContent>
          <mc:Choice Requires="wps">
            <w:drawing>
              <wp:anchor distT="0" distB="0" distL="114300" distR="114300" simplePos="0" relativeHeight="251659264" behindDoc="0" locked="0" layoutInCell="1" allowOverlap="1" wp14:anchorId="4A9ABB58" wp14:editId="2D11F596">
                <wp:simplePos x="0" y="0"/>
                <wp:positionH relativeFrom="column">
                  <wp:posOffset>98425</wp:posOffset>
                </wp:positionH>
                <wp:positionV relativeFrom="paragraph">
                  <wp:posOffset>99060</wp:posOffset>
                </wp:positionV>
                <wp:extent cx="1409700" cy="3238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23850"/>
                        </a:xfrm>
                        <a:prstGeom prst="rect">
                          <a:avLst/>
                        </a:prstGeom>
                        <a:solidFill>
                          <a:srgbClr val="FFFFFF"/>
                        </a:solidFill>
                        <a:ln w="9525">
                          <a:solidFill>
                            <a:srgbClr val="000000"/>
                          </a:solidFill>
                          <a:miter lim="800000"/>
                          <a:headEnd/>
                          <a:tailEnd/>
                        </a:ln>
                      </wps:spPr>
                      <wps:txbx>
                        <w:txbxContent>
                          <w:p w14:paraId="7C605F7F" w14:textId="77777777" w:rsidR="004A282E" w:rsidRPr="00E53419" w:rsidRDefault="004A282E" w:rsidP="00E53419">
                            <w:pPr>
                              <w:jc w:val="center"/>
                              <w:rPr>
                                <w:b/>
                                <w:sz w:val="28"/>
                                <w:szCs w:val="28"/>
                              </w:rPr>
                            </w:pPr>
                            <w:r w:rsidRPr="00E53419">
                              <w:rPr>
                                <w:b/>
                                <w:sz w:val="28"/>
                                <w:szCs w:val="28"/>
                              </w:rPr>
                              <w:t xml:space="preserve">DỰ </w:t>
                            </w:r>
                            <w:r>
                              <w:rPr>
                                <w:b/>
                                <w:sz w:val="28"/>
                                <w:szCs w:val="28"/>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BB58" id="Rectangle 6" o:spid="_x0000_s1026" style="position:absolute;margin-left:7.75pt;margin-top:7.8pt;width:11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">
                <v:textbox>
                  <w:txbxContent>
                    <w:p w14:paraId="7C605F7F" w14:textId="77777777" w:rsidR="004A282E" w:rsidRPr="00E53419" w:rsidRDefault="004A282E" w:rsidP="00E53419">
                      <w:pPr>
                        <w:jc w:val="center"/>
                        <w:rPr>
                          <w:b/>
                          <w:sz w:val="28"/>
                          <w:szCs w:val="28"/>
                        </w:rPr>
                      </w:pPr>
                      <w:r w:rsidRPr="00E53419">
                        <w:rPr>
                          <w:b/>
                          <w:sz w:val="28"/>
                          <w:szCs w:val="28"/>
                        </w:rPr>
                        <w:t xml:space="preserve">DỰ </w:t>
                      </w:r>
                      <w:r>
                        <w:rPr>
                          <w:b/>
                          <w:sz w:val="28"/>
                          <w:szCs w:val="28"/>
                        </w:rPr>
                        <w:t>THẢO</w:t>
                      </w:r>
                    </w:p>
                  </w:txbxContent>
                </v:textbox>
              </v:rect>
            </w:pict>
          </mc:Fallback>
        </mc:AlternateContent>
      </w:r>
      <w:r w:rsidR="005528CD">
        <w:rPr>
          <w:b/>
          <w:lang w:val="de-DE"/>
        </w:rPr>
        <w:t xml:space="preserve"> </w:t>
      </w:r>
    </w:p>
    <w:p w14:paraId="7A729F48" w14:textId="77777777" w:rsidR="00004C67" w:rsidRPr="0057331D" w:rsidRDefault="005303E3" w:rsidP="005528CD">
      <w:pPr>
        <w:rPr>
          <w:b/>
          <w:sz w:val="8"/>
          <w:lang w:val="de-DE"/>
        </w:rPr>
      </w:pPr>
      <w:r>
        <w:rPr>
          <w:b/>
          <w:lang w:val="de-DE"/>
        </w:rPr>
        <w:t xml:space="preserve">        </w:t>
      </w:r>
      <w:r w:rsidR="003D4FDE">
        <w:rPr>
          <w:b/>
          <w:lang w:val="de-DE"/>
        </w:rPr>
        <w:tab/>
      </w:r>
      <w:r w:rsidR="003D4FDE">
        <w:rPr>
          <w:b/>
          <w:lang w:val="de-DE"/>
        </w:rPr>
        <w:tab/>
      </w:r>
      <w:r w:rsidR="003D4FDE">
        <w:rPr>
          <w:b/>
          <w:lang w:val="de-DE"/>
        </w:rPr>
        <w:tab/>
      </w:r>
      <w:r w:rsidR="003D4FDE">
        <w:rPr>
          <w:b/>
          <w:lang w:val="de-DE"/>
        </w:rPr>
        <w:tab/>
      </w:r>
      <w:r w:rsidR="003D4FDE">
        <w:rPr>
          <w:b/>
          <w:lang w:val="de-DE"/>
        </w:rPr>
        <w:tab/>
      </w:r>
    </w:p>
    <w:p w14:paraId="1A55996D" w14:textId="77777777" w:rsidR="006A0C13" w:rsidRPr="0095663E" w:rsidRDefault="006A0C13">
      <w:pPr>
        <w:jc w:val="center"/>
        <w:rPr>
          <w:b/>
          <w:sz w:val="12"/>
          <w:lang w:val="de-DE"/>
        </w:rPr>
      </w:pPr>
    </w:p>
    <w:p w14:paraId="60EB9F45" w14:textId="77777777" w:rsidR="005627DD" w:rsidRPr="00982E99" w:rsidRDefault="000C237D" w:rsidP="00020ABF">
      <w:pPr>
        <w:jc w:val="center"/>
        <w:rPr>
          <w:b/>
          <w:sz w:val="28"/>
          <w:szCs w:val="28"/>
          <w:lang w:val="de-DE"/>
        </w:rPr>
      </w:pPr>
      <w:r w:rsidRPr="00982E99">
        <w:rPr>
          <w:b/>
          <w:sz w:val="28"/>
          <w:szCs w:val="28"/>
          <w:lang w:val="de-DE"/>
        </w:rPr>
        <w:t>NGHỊ QUYẾT</w:t>
      </w:r>
    </w:p>
    <w:p w14:paraId="4A4A0E81" w14:textId="77777777" w:rsidR="00130CF2" w:rsidRDefault="004B25D0" w:rsidP="00394250">
      <w:pPr>
        <w:widowControl w:val="0"/>
        <w:jc w:val="center"/>
        <w:rPr>
          <w:b/>
          <w:sz w:val="28"/>
          <w:szCs w:val="28"/>
          <w:lang w:val="nl-NL"/>
        </w:rPr>
      </w:pPr>
      <w:r>
        <w:rPr>
          <w:b/>
          <w:noProof w:val="0"/>
          <w:color w:val="000000"/>
          <w:sz w:val="28"/>
          <w:szCs w:val="28"/>
        </w:rPr>
        <w:t>Phê duyệt</w:t>
      </w:r>
      <w:r w:rsidR="00F72E76" w:rsidRPr="00F72E76">
        <w:rPr>
          <w:b/>
          <w:sz w:val="28"/>
          <w:szCs w:val="28"/>
          <w:lang w:val="nl-NL"/>
        </w:rPr>
        <w:t xml:space="preserve"> Chủ trương </w:t>
      </w:r>
      <w:r w:rsidR="00130CF2">
        <w:rPr>
          <w:b/>
          <w:sz w:val="28"/>
          <w:szCs w:val="28"/>
          <w:lang w:val="nl-NL"/>
        </w:rPr>
        <w:t>đầu tư</w:t>
      </w:r>
    </w:p>
    <w:p w14:paraId="161B4F0C" w14:textId="7C23340D" w:rsidR="004B25D0" w:rsidRDefault="00130CF2" w:rsidP="00130CF2">
      <w:pPr>
        <w:widowControl w:val="0"/>
        <w:jc w:val="center"/>
        <w:rPr>
          <w:b/>
          <w:bCs/>
          <w:noProof w:val="0"/>
          <w:sz w:val="28"/>
          <w:szCs w:val="28"/>
        </w:rPr>
      </w:pPr>
      <w:r>
        <w:rPr>
          <w:b/>
          <w:sz w:val="28"/>
          <w:szCs w:val="28"/>
          <w:lang w:val="nl-NL"/>
        </w:rPr>
        <w:t>D</w:t>
      </w:r>
      <w:r w:rsidR="00F72E76" w:rsidRPr="00F72E76">
        <w:rPr>
          <w:b/>
          <w:sz w:val="28"/>
          <w:szCs w:val="28"/>
          <w:lang w:val="nl-NL"/>
        </w:rPr>
        <w:t>ự án</w:t>
      </w:r>
      <w:r>
        <w:rPr>
          <w:b/>
          <w:sz w:val="28"/>
          <w:szCs w:val="28"/>
          <w:lang w:val="nl-NL"/>
        </w:rPr>
        <w:t xml:space="preserve"> </w:t>
      </w:r>
      <w:r w:rsidR="004B25D0">
        <w:rPr>
          <w:b/>
          <w:bCs/>
          <w:noProof w:val="0"/>
          <w:sz w:val="28"/>
          <w:szCs w:val="28"/>
        </w:rPr>
        <w:t xml:space="preserve">Nhà làm việc khối Đảng, </w:t>
      </w:r>
      <w:r w:rsidR="00FA31C3">
        <w:rPr>
          <w:b/>
          <w:bCs/>
          <w:noProof w:val="0"/>
          <w:sz w:val="28"/>
          <w:szCs w:val="28"/>
        </w:rPr>
        <w:t>M</w:t>
      </w:r>
      <w:r w:rsidR="004B25D0">
        <w:rPr>
          <w:b/>
          <w:bCs/>
          <w:noProof w:val="0"/>
          <w:sz w:val="28"/>
          <w:szCs w:val="28"/>
        </w:rPr>
        <w:t xml:space="preserve">ặt trận Tổ quốc </w:t>
      </w:r>
    </w:p>
    <w:p w14:paraId="30B42D37" w14:textId="77777777" w:rsidR="00394250" w:rsidRPr="00394250" w:rsidRDefault="004B25D0" w:rsidP="00130CF2">
      <w:pPr>
        <w:widowControl w:val="0"/>
        <w:jc w:val="center"/>
        <w:rPr>
          <w:b/>
          <w:sz w:val="28"/>
          <w:szCs w:val="28"/>
          <w:lang w:val="nl-NL"/>
        </w:rPr>
      </w:pPr>
      <w:r>
        <w:rPr>
          <w:b/>
          <w:bCs/>
          <w:noProof w:val="0"/>
          <w:sz w:val="28"/>
          <w:szCs w:val="28"/>
        </w:rPr>
        <w:t>và các Tổ chức chính trị - xã hội</w:t>
      </w:r>
    </w:p>
    <w:p w14:paraId="0B37771E" w14:textId="77777777" w:rsidR="00394250" w:rsidRDefault="00394250" w:rsidP="00415346">
      <w:pPr>
        <w:widowControl w:val="0"/>
        <w:jc w:val="center"/>
        <w:rPr>
          <w:b/>
          <w:sz w:val="28"/>
          <w:szCs w:val="28"/>
          <w:lang w:val="nl-NL"/>
        </w:rPr>
      </w:pPr>
      <w:r w:rsidRPr="00982E99">
        <w:rPr>
          <w:b/>
          <w:sz w:val="28"/>
          <w:szCs w:val="28"/>
        </w:rPr>
        <mc:AlternateContent>
          <mc:Choice Requires="wps">
            <w:drawing>
              <wp:anchor distT="0" distB="0" distL="114300" distR="114300" simplePos="0" relativeHeight="251656192" behindDoc="0" locked="0" layoutInCell="1" allowOverlap="1" wp14:anchorId="2507546F" wp14:editId="253EF11B">
                <wp:simplePos x="0" y="0"/>
                <wp:positionH relativeFrom="margin">
                  <wp:posOffset>2313940</wp:posOffset>
                </wp:positionH>
                <wp:positionV relativeFrom="paragraph">
                  <wp:posOffset>42545</wp:posOffset>
                </wp:positionV>
                <wp:extent cx="1190625" cy="0"/>
                <wp:effectExtent l="0" t="0" r="952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7A378" id="AutoShape 8" o:spid="_x0000_s1026" type="#_x0000_t32" style="position:absolute;margin-left:182.2pt;margin-top:3.35pt;width:93.75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">
                <w10:wrap anchorx="margin"/>
              </v:shape>
            </w:pict>
          </mc:Fallback>
        </mc:AlternateContent>
      </w:r>
    </w:p>
    <w:p w14:paraId="69E16F18" w14:textId="77777777" w:rsidR="00020ABF" w:rsidRPr="0057331D" w:rsidRDefault="00020ABF" w:rsidP="00020ABF">
      <w:pPr>
        <w:spacing w:after="120"/>
        <w:jc w:val="center"/>
        <w:rPr>
          <w:b/>
          <w:sz w:val="10"/>
          <w:szCs w:val="28"/>
        </w:rPr>
      </w:pPr>
    </w:p>
    <w:p w14:paraId="086FEA93" w14:textId="77777777" w:rsidR="005528CD" w:rsidRPr="0095663E" w:rsidRDefault="005528CD" w:rsidP="00E82FE2">
      <w:pPr>
        <w:jc w:val="center"/>
        <w:rPr>
          <w:b/>
          <w:sz w:val="2"/>
        </w:rPr>
      </w:pPr>
    </w:p>
    <w:p w14:paraId="4886D0BC" w14:textId="77777777" w:rsidR="00FE62B1" w:rsidRPr="00FE62B1" w:rsidRDefault="00FE62B1" w:rsidP="00FE62B1">
      <w:pPr>
        <w:jc w:val="center"/>
        <w:rPr>
          <w:b/>
          <w:color w:val="000000"/>
          <w:sz w:val="28"/>
        </w:rPr>
      </w:pPr>
      <w:r w:rsidRPr="00FE62B1">
        <w:rPr>
          <w:b/>
          <w:color w:val="000000"/>
          <w:sz w:val="28"/>
        </w:rPr>
        <w:t>HỘI ĐỒNG NHÂN DÂN HUYỆN ĐĂK GLEI</w:t>
      </w:r>
    </w:p>
    <w:p w14:paraId="77029323" w14:textId="77777777" w:rsidR="00FE62B1" w:rsidRPr="00FE62B1" w:rsidRDefault="00FE62B1" w:rsidP="00FE62B1">
      <w:pPr>
        <w:jc w:val="center"/>
        <w:rPr>
          <w:b/>
          <w:color w:val="000000"/>
          <w:sz w:val="28"/>
        </w:rPr>
      </w:pPr>
      <w:r w:rsidRPr="00FE62B1">
        <w:rPr>
          <w:b/>
          <w:color w:val="000000"/>
          <w:sz w:val="28"/>
        </w:rPr>
        <w:t xml:space="preserve">KHÓA XV KỲ HỌP </w:t>
      </w:r>
      <w:r w:rsidR="00394250">
        <w:rPr>
          <w:b/>
          <w:color w:val="000000"/>
          <w:sz w:val="28"/>
        </w:rPr>
        <w:t xml:space="preserve">THỨ </w:t>
      </w:r>
      <w:r w:rsidR="004B25D0">
        <w:rPr>
          <w:b/>
          <w:color w:val="000000"/>
          <w:sz w:val="28"/>
        </w:rPr>
        <w:t>6</w:t>
      </w:r>
    </w:p>
    <w:p w14:paraId="38D3938F" w14:textId="77777777" w:rsidR="005528CD" w:rsidRPr="005528CD" w:rsidRDefault="005528CD" w:rsidP="00FE62B1">
      <w:pPr>
        <w:rPr>
          <w:b/>
          <w:sz w:val="8"/>
        </w:rPr>
      </w:pPr>
    </w:p>
    <w:p w14:paraId="27D0B9E1" w14:textId="77777777" w:rsidR="00E82FE2" w:rsidRPr="0095663E" w:rsidRDefault="00E82FE2" w:rsidP="00E82FE2">
      <w:pPr>
        <w:jc w:val="center"/>
        <w:rPr>
          <w:b/>
          <w:sz w:val="2"/>
        </w:rPr>
      </w:pPr>
    </w:p>
    <w:p w14:paraId="0D77B9EB" w14:textId="77777777" w:rsidR="00004C67" w:rsidRPr="00F30AA4" w:rsidRDefault="00004C67" w:rsidP="00E82FE2">
      <w:pPr>
        <w:jc w:val="center"/>
        <w:rPr>
          <w:b/>
          <w:sz w:val="12"/>
        </w:rPr>
      </w:pPr>
    </w:p>
    <w:p w14:paraId="4524234B" w14:textId="77777777" w:rsidR="00394250" w:rsidRPr="00394250" w:rsidRDefault="00394250" w:rsidP="004F248E">
      <w:pPr>
        <w:spacing w:before="120"/>
        <w:ind w:firstLine="567"/>
        <w:jc w:val="both"/>
        <w:rPr>
          <w:i/>
          <w:sz w:val="28"/>
          <w:lang w:val="de-DE"/>
        </w:rPr>
      </w:pPr>
      <w:r w:rsidRPr="00394250">
        <w:rPr>
          <w:i/>
          <w:noProof w:val="0"/>
          <w:color w:val="000000"/>
          <w:sz w:val="28"/>
          <w:szCs w:val="28"/>
          <w:lang w:val="nl-NL" w:eastAsia="en-GB"/>
        </w:rPr>
        <w:t>Căn cứ Luật Tổ chức chính quyền địa phương năm 2015;</w:t>
      </w:r>
      <w:r w:rsidRPr="00394250">
        <w:rPr>
          <w:i/>
          <w:sz w:val="28"/>
          <w:lang w:val="de-DE"/>
        </w:rPr>
        <w:t xml:space="preserve"> Luật Sửa đổi, bổ sung một số điều của Luật tổ chức Chính phủ và Luật tổ chức chính quyền địa phương  năm 2019;</w:t>
      </w:r>
    </w:p>
    <w:p w14:paraId="166AD38F" w14:textId="77777777" w:rsidR="00394250" w:rsidRPr="00394250" w:rsidRDefault="00394250" w:rsidP="004F248E">
      <w:pPr>
        <w:spacing w:before="120"/>
        <w:ind w:firstLine="709"/>
        <w:jc w:val="both"/>
        <w:rPr>
          <w:i/>
          <w:noProof w:val="0"/>
          <w:sz w:val="28"/>
          <w:szCs w:val="28"/>
          <w:lang w:val="nl-NL"/>
        </w:rPr>
      </w:pPr>
      <w:r w:rsidRPr="00394250">
        <w:rPr>
          <w:i/>
          <w:noProof w:val="0"/>
          <w:sz w:val="28"/>
          <w:szCs w:val="28"/>
        </w:rPr>
        <w:t xml:space="preserve">Căn cứ </w:t>
      </w:r>
      <w:r w:rsidRPr="00394250">
        <w:rPr>
          <w:i/>
          <w:noProof w:val="0"/>
          <w:sz w:val="28"/>
          <w:szCs w:val="28"/>
          <w:lang w:val="nl-NL"/>
        </w:rPr>
        <w:t>Luật Đầu Tư công số 39/2019/QH14 ngày 13</w:t>
      </w:r>
      <w:r w:rsidR="00446563">
        <w:rPr>
          <w:i/>
          <w:noProof w:val="0"/>
          <w:sz w:val="28"/>
          <w:szCs w:val="28"/>
          <w:lang w:val="nl-NL"/>
        </w:rPr>
        <w:t xml:space="preserve"> tháng </w:t>
      </w:r>
      <w:r w:rsidRPr="00394250">
        <w:rPr>
          <w:i/>
          <w:noProof w:val="0"/>
          <w:sz w:val="28"/>
          <w:szCs w:val="28"/>
          <w:lang w:val="nl-NL"/>
        </w:rPr>
        <w:t>6</w:t>
      </w:r>
      <w:r w:rsidR="00446563">
        <w:rPr>
          <w:i/>
          <w:noProof w:val="0"/>
          <w:sz w:val="28"/>
          <w:szCs w:val="28"/>
          <w:lang w:val="nl-NL"/>
        </w:rPr>
        <w:t xml:space="preserve"> năm </w:t>
      </w:r>
      <w:r w:rsidRPr="00394250">
        <w:rPr>
          <w:i/>
          <w:noProof w:val="0"/>
          <w:sz w:val="28"/>
          <w:szCs w:val="28"/>
          <w:lang w:val="nl-NL"/>
        </w:rPr>
        <w:t>2019;</w:t>
      </w:r>
    </w:p>
    <w:p w14:paraId="1B42CA3A" w14:textId="77777777" w:rsidR="00394250" w:rsidRPr="00394250" w:rsidRDefault="00394250" w:rsidP="004F248E">
      <w:pPr>
        <w:spacing w:before="120"/>
        <w:ind w:firstLine="709"/>
        <w:jc w:val="both"/>
        <w:rPr>
          <w:i/>
          <w:noProof w:val="0"/>
          <w:sz w:val="28"/>
          <w:szCs w:val="28"/>
          <w:lang w:val="nl-NL"/>
        </w:rPr>
      </w:pPr>
      <w:r w:rsidRPr="00394250">
        <w:rPr>
          <w:i/>
          <w:noProof w:val="0"/>
          <w:sz w:val="28"/>
          <w:szCs w:val="28"/>
        </w:rPr>
        <w:t xml:space="preserve">Căn cứ </w:t>
      </w:r>
      <w:r w:rsidRPr="00394250">
        <w:rPr>
          <w:i/>
          <w:noProof w:val="0"/>
          <w:sz w:val="28"/>
          <w:szCs w:val="28"/>
          <w:lang w:val="nl-NL"/>
        </w:rPr>
        <w:t>Nghị định số 40/2020/NĐ-CP ngày 06</w:t>
      </w:r>
      <w:r w:rsidR="00446563">
        <w:rPr>
          <w:i/>
          <w:noProof w:val="0"/>
          <w:sz w:val="28"/>
          <w:szCs w:val="28"/>
          <w:lang w:val="nl-NL"/>
        </w:rPr>
        <w:t xml:space="preserve"> tháng </w:t>
      </w:r>
      <w:r w:rsidRPr="00394250">
        <w:rPr>
          <w:i/>
          <w:noProof w:val="0"/>
          <w:sz w:val="28"/>
          <w:szCs w:val="28"/>
          <w:lang w:val="nl-NL"/>
        </w:rPr>
        <w:t>4</w:t>
      </w:r>
      <w:r w:rsidR="00446563">
        <w:rPr>
          <w:i/>
          <w:noProof w:val="0"/>
          <w:sz w:val="28"/>
          <w:szCs w:val="28"/>
          <w:lang w:val="nl-NL"/>
        </w:rPr>
        <w:t xml:space="preserve"> năm </w:t>
      </w:r>
      <w:r w:rsidRPr="00394250">
        <w:rPr>
          <w:i/>
          <w:noProof w:val="0"/>
          <w:sz w:val="28"/>
          <w:szCs w:val="28"/>
          <w:lang w:val="nl-NL"/>
        </w:rPr>
        <w:t>2020 của Chính phủ về quy định chi tiết thi hành một số điều của Luật đầu tư công;</w:t>
      </w:r>
    </w:p>
    <w:p w14:paraId="6C54CC2A" w14:textId="0467C15E" w:rsidR="004B25D0" w:rsidRDefault="004B25D0" w:rsidP="004F248E">
      <w:pPr>
        <w:spacing w:before="120"/>
        <w:ind w:firstLine="709"/>
        <w:jc w:val="both"/>
        <w:rPr>
          <w:i/>
          <w:noProof w:val="0"/>
          <w:sz w:val="28"/>
          <w:szCs w:val="28"/>
        </w:rPr>
      </w:pPr>
      <w:r w:rsidRPr="004B25D0">
        <w:rPr>
          <w:i/>
          <w:noProof w:val="0"/>
          <w:sz w:val="28"/>
          <w:szCs w:val="28"/>
        </w:rPr>
        <w:t xml:space="preserve">Căn cứ Quyết định số 36/2021/QĐ-UBND ngày 18/11/2021 của UBND tỉnh Kon Tum </w:t>
      </w:r>
      <w:r w:rsidR="00642B52">
        <w:rPr>
          <w:i/>
          <w:noProof w:val="0"/>
          <w:sz w:val="28"/>
          <w:szCs w:val="28"/>
        </w:rPr>
        <w:t>về b</w:t>
      </w:r>
      <w:r w:rsidRPr="004B25D0">
        <w:rPr>
          <w:i/>
          <w:noProof w:val="0"/>
          <w:sz w:val="28"/>
          <w:szCs w:val="28"/>
        </w:rPr>
        <w:t xml:space="preserve">an hành </w:t>
      </w:r>
      <w:r w:rsidR="00642B52">
        <w:rPr>
          <w:i/>
          <w:noProof w:val="0"/>
          <w:sz w:val="28"/>
          <w:szCs w:val="28"/>
        </w:rPr>
        <w:t>q</w:t>
      </w:r>
      <w:r w:rsidRPr="004B25D0">
        <w:rPr>
          <w:i/>
          <w:noProof w:val="0"/>
          <w:sz w:val="28"/>
          <w:szCs w:val="28"/>
        </w:rPr>
        <w:t>uy định một số nội dung về công tác quản lý dự án sử dụng vốn nhà nước của tỉnh Kon Tum</w:t>
      </w:r>
      <w:r>
        <w:rPr>
          <w:i/>
          <w:noProof w:val="0"/>
          <w:sz w:val="28"/>
          <w:szCs w:val="28"/>
        </w:rPr>
        <w:t>;</w:t>
      </w:r>
    </w:p>
    <w:p w14:paraId="280ED2AC" w14:textId="77777777" w:rsidR="004B25D0" w:rsidRPr="004B25D0" w:rsidRDefault="004B25D0" w:rsidP="004F248E">
      <w:pPr>
        <w:spacing w:before="120"/>
        <w:ind w:firstLine="709"/>
        <w:jc w:val="both"/>
        <w:rPr>
          <w:i/>
          <w:iCs/>
          <w:sz w:val="28"/>
          <w:szCs w:val="28"/>
          <w:lang w:val="nl-NL"/>
        </w:rPr>
      </w:pPr>
      <w:r w:rsidRPr="004B25D0">
        <w:rPr>
          <w:i/>
          <w:iCs/>
          <w:sz w:val="28"/>
          <w:szCs w:val="28"/>
          <w:lang w:val="nl-NL"/>
        </w:rPr>
        <w:t>Căn cứ Công văn số 1010-CV/TU  ngày 04/8/2023 của Ban thường vụ Tỉnh ủy tỉnh Kon Tum về việc chủ trưởng thực hiện đề án di dời và xây dựng trung tâm hành chính mới gắn với mở rộng không gian đô thị thị trấn Đăk Glei về phía Đông sông Pô Kô;</w:t>
      </w:r>
    </w:p>
    <w:p w14:paraId="5BB4DB69" w14:textId="77777777" w:rsidR="004B25D0" w:rsidRPr="004B25D0" w:rsidRDefault="004B25D0" w:rsidP="004F248E">
      <w:pPr>
        <w:spacing w:before="120"/>
        <w:ind w:firstLine="709"/>
        <w:jc w:val="both"/>
        <w:rPr>
          <w:i/>
          <w:iCs/>
          <w:sz w:val="28"/>
          <w:szCs w:val="28"/>
          <w:lang w:val="nl-NL"/>
        </w:rPr>
      </w:pPr>
      <w:r w:rsidRPr="004B25D0">
        <w:rPr>
          <w:i/>
          <w:iCs/>
          <w:sz w:val="28"/>
          <w:szCs w:val="28"/>
          <w:lang w:val="nl-NL"/>
        </w:rPr>
        <w:t>Căn cứ Công văn số 2901/UBND-HTKT ngày 05/9/2023 của UBND tỉnh Kon Tum về việc chủ trương thực hiện Đề án di dời và xây dựng trung tâm hành chính mới gắn với mở rộng không gian đô thị thị trấn Đăk Glei về phía Đông Sông Pô Kô;</w:t>
      </w:r>
    </w:p>
    <w:p w14:paraId="44523D8F" w14:textId="77777777" w:rsidR="004B25D0" w:rsidRPr="004B25D0" w:rsidRDefault="004B25D0" w:rsidP="004F248E">
      <w:pPr>
        <w:spacing w:before="120"/>
        <w:ind w:firstLine="709"/>
        <w:jc w:val="both"/>
        <w:rPr>
          <w:i/>
          <w:iCs/>
          <w:sz w:val="28"/>
          <w:szCs w:val="28"/>
          <w:lang w:val="nl-NL"/>
        </w:rPr>
      </w:pPr>
      <w:r w:rsidRPr="004B25D0">
        <w:rPr>
          <w:i/>
          <w:iCs/>
          <w:sz w:val="28"/>
          <w:szCs w:val="28"/>
          <w:lang w:val="nl-NL"/>
        </w:rPr>
        <w:t>Căn cứ Thông báo số 899-TB/HU ngày 10/8/2023 của Ban thường vụ Huyện ủy về đánh giá tình hình triển khai thực hiện chương trình, dự án đầu tư trên địa bàn huyện quý II năm 2023 và đầu tư công trung hạn giai đoạn 2021-2025;</w:t>
      </w:r>
    </w:p>
    <w:p w14:paraId="22107ECD" w14:textId="77777777" w:rsidR="0073064D" w:rsidRPr="00446563" w:rsidRDefault="004B25D0" w:rsidP="004F248E">
      <w:pPr>
        <w:spacing w:before="120"/>
        <w:ind w:firstLine="709"/>
        <w:jc w:val="both"/>
        <w:rPr>
          <w:i/>
          <w:noProof w:val="0"/>
          <w:sz w:val="28"/>
          <w:szCs w:val="28"/>
          <w:lang w:val="nl-NL"/>
        </w:rPr>
      </w:pPr>
      <w:r w:rsidRPr="004B25D0">
        <w:rPr>
          <w:i/>
          <w:iCs/>
          <w:sz w:val="28"/>
          <w:szCs w:val="28"/>
          <w:lang w:val="nl-NL"/>
        </w:rPr>
        <w:t>Căn cứ Quyết định số 1122/QĐ-UBND ngày 31/12/2021 của UBND huyện Đăk Glei về việc phê duyệt Đồ án điều chỉnh tổng thể Quy hoạch chi tiết (tỷ lệ 1/500) phía Đông sông Pô Kô, thị trấn Đăk Glei, huyện Đăk Glei, tỉnh Kon Tum</w:t>
      </w:r>
      <w:r w:rsidR="008E2438" w:rsidRPr="00446563">
        <w:rPr>
          <w:i/>
          <w:noProof w:val="0"/>
          <w:sz w:val="28"/>
          <w:szCs w:val="28"/>
          <w:lang w:val="nl-NL"/>
        </w:rPr>
        <w:t>;</w:t>
      </w:r>
    </w:p>
    <w:p w14:paraId="6DDD4EDE" w14:textId="77777777" w:rsidR="005528CD" w:rsidRPr="00CC0347" w:rsidRDefault="00A41683" w:rsidP="004F248E">
      <w:pPr>
        <w:widowControl w:val="0"/>
        <w:spacing w:before="120"/>
        <w:ind w:firstLine="567"/>
        <w:jc w:val="both"/>
        <w:rPr>
          <w:i/>
          <w:noProof w:val="0"/>
          <w:sz w:val="28"/>
          <w:szCs w:val="28"/>
        </w:rPr>
      </w:pPr>
      <w:r w:rsidRPr="00CC0347">
        <w:rPr>
          <w:i/>
          <w:sz w:val="28"/>
          <w:szCs w:val="28"/>
        </w:rPr>
        <w:t xml:space="preserve">Xét </w:t>
      </w:r>
      <w:r w:rsidR="00803B61" w:rsidRPr="00CC0347">
        <w:rPr>
          <w:i/>
          <w:sz w:val="28"/>
          <w:szCs w:val="28"/>
        </w:rPr>
        <w:t xml:space="preserve">Tờ trình số </w:t>
      </w:r>
      <w:r w:rsidR="006A0C13" w:rsidRPr="00CC0347">
        <w:rPr>
          <w:i/>
          <w:sz w:val="28"/>
          <w:szCs w:val="28"/>
        </w:rPr>
        <w:t xml:space="preserve"> </w:t>
      </w:r>
      <w:r w:rsidR="0029438D" w:rsidRPr="00CC0347">
        <w:rPr>
          <w:i/>
          <w:sz w:val="28"/>
          <w:szCs w:val="28"/>
        </w:rPr>
        <w:t xml:space="preserve">    </w:t>
      </w:r>
      <w:r w:rsidR="006A0C13" w:rsidRPr="00CC0347">
        <w:rPr>
          <w:i/>
          <w:sz w:val="28"/>
          <w:szCs w:val="28"/>
        </w:rPr>
        <w:t xml:space="preserve"> </w:t>
      </w:r>
      <w:r w:rsidR="00803B61" w:rsidRPr="00CC0347">
        <w:rPr>
          <w:i/>
          <w:sz w:val="28"/>
          <w:szCs w:val="28"/>
        </w:rPr>
        <w:t xml:space="preserve">/TTr-UBND ngày </w:t>
      </w:r>
      <w:r w:rsidR="006A0C13" w:rsidRPr="00CC0347">
        <w:rPr>
          <w:i/>
          <w:sz w:val="28"/>
          <w:szCs w:val="28"/>
        </w:rPr>
        <w:t xml:space="preserve">   </w:t>
      </w:r>
      <w:r w:rsidR="0013360C" w:rsidRPr="00CC0347">
        <w:rPr>
          <w:i/>
          <w:sz w:val="28"/>
          <w:szCs w:val="28"/>
        </w:rPr>
        <w:t xml:space="preserve"> </w:t>
      </w:r>
      <w:r w:rsidR="0029438D" w:rsidRPr="00CC0347">
        <w:rPr>
          <w:i/>
          <w:sz w:val="28"/>
          <w:szCs w:val="28"/>
        </w:rPr>
        <w:t>/</w:t>
      </w:r>
      <w:r w:rsidR="00AE2FF0" w:rsidRPr="00CC0347">
        <w:rPr>
          <w:i/>
          <w:sz w:val="28"/>
          <w:szCs w:val="28"/>
        </w:rPr>
        <w:t xml:space="preserve">   </w:t>
      </w:r>
      <w:r w:rsidR="0029438D" w:rsidRPr="00CC0347">
        <w:rPr>
          <w:i/>
          <w:sz w:val="28"/>
          <w:szCs w:val="28"/>
        </w:rPr>
        <w:t>/202</w:t>
      </w:r>
      <w:r w:rsidR="004B25D0">
        <w:rPr>
          <w:i/>
          <w:sz w:val="28"/>
          <w:szCs w:val="28"/>
        </w:rPr>
        <w:t>3</w:t>
      </w:r>
      <w:r w:rsidR="00803B61" w:rsidRPr="00CC0347">
        <w:rPr>
          <w:i/>
          <w:sz w:val="28"/>
          <w:szCs w:val="28"/>
        </w:rPr>
        <w:t xml:space="preserve"> </w:t>
      </w:r>
      <w:r w:rsidR="006A0C13" w:rsidRPr="00CC0347">
        <w:rPr>
          <w:i/>
          <w:sz w:val="28"/>
          <w:szCs w:val="28"/>
        </w:rPr>
        <w:t>của Ủy ban nhân dân huyện</w:t>
      </w:r>
      <w:r w:rsidR="0029438D" w:rsidRPr="00CC0347">
        <w:rPr>
          <w:i/>
          <w:noProof w:val="0"/>
          <w:sz w:val="28"/>
          <w:szCs w:val="28"/>
          <w:lang w:eastAsia="x-none"/>
        </w:rPr>
        <w:t xml:space="preserve">; </w:t>
      </w:r>
      <w:r w:rsidR="00642BA1" w:rsidRPr="00CC0347">
        <w:rPr>
          <w:i/>
          <w:sz w:val="28"/>
          <w:szCs w:val="28"/>
          <w:lang w:val="de-DE"/>
        </w:rPr>
        <w:t xml:space="preserve">Báo cáo thẩm tra của Ban Kinh tế - </w:t>
      </w:r>
      <w:r w:rsidR="00CC0347">
        <w:rPr>
          <w:i/>
          <w:sz w:val="28"/>
          <w:szCs w:val="28"/>
          <w:lang w:val="de-DE"/>
        </w:rPr>
        <w:t>X</w:t>
      </w:r>
      <w:r w:rsidR="00CC0347" w:rsidRPr="00CC0347">
        <w:rPr>
          <w:i/>
          <w:sz w:val="28"/>
          <w:szCs w:val="28"/>
          <w:lang w:val="de-DE"/>
        </w:rPr>
        <w:t>ã hội</w:t>
      </w:r>
      <w:r w:rsidR="00EB7625" w:rsidRPr="00CC0347">
        <w:rPr>
          <w:i/>
          <w:sz w:val="28"/>
          <w:szCs w:val="28"/>
          <w:lang w:val="de-DE"/>
        </w:rPr>
        <w:t xml:space="preserve"> Hội đồng nhân dân huyện</w:t>
      </w:r>
      <w:r w:rsidR="00CC0347">
        <w:rPr>
          <w:i/>
          <w:sz w:val="28"/>
          <w:szCs w:val="28"/>
          <w:lang w:val="de-DE"/>
        </w:rPr>
        <w:t xml:space="preserve">, </w:t>
      </w:r>
      <w:r w:rsidR="00642BA1" w:rsidRPr="00CC0347">
        <w:rPr>
          <w:i/>
          <w:sz w:val="28"/>
          <w:szCs w:val="28"/>
          <w:lang w:val="de-DE"/>
        </w:rPr>
        <w:t xml:space="preserve"> kiến thảo luận của đại biểu Hội đồng nhân dân tại kỳ họp.</w:t>
      </w:r>
    </w:p>
    <w:p w14:paraId="5E279707" w14:textId="0B5DAAD1" w:rsidR="00C43E5E" w:rsidRPr="00F72E76" w:rsidRDefault="005627DD" w:rsidP="004F248E">
      <w:pPr>
        <w:spacing w:before="120"/>
        <w:jc w:val="center"/>
        <w:rPr>
          <w:b/>
          <w:sz w:val="28"/>
          <w:szCs w:val="28"/>
          <w:lang w:val="de-DE"/>
        </w:rPr>
      </w:pPr>
      <w:r w:rsidRPr="00CC0347">
        <w:rPr>
          <w:b/>
          <w:sz w:val="28"/>
          <w:szCs w:val="28"/>
          <w:lang w:val="de-DE"/>
        </w:rPr>
        <w:lastRenderedPageBreak/>
        <w:t xml:space="preserve">QUYẾT </w:t>
      </w:r>
      <w:r w:rsidR="00E82FE2" w:rsidRPr="00CC0347">
        <w:rPr>
          <w:b/>
          <w:sz w:val="28"/>
          <w:szCs w:val="28"/>
          <w:lang w:val="de-DE"/>
        </w:rPr>
        <w:t>NGHỊ</w:t>
      </w:r>
      <w:r w:rsidR="0033418C">
        <w:rPr>
          <w:b/>
          <w:sz w:val="28"/>
          <w:szCs w:val="28"/>
          <w:lang w:val="de-DE"/>
        </w:rPr>
        <w:t>:</w:t>
      </w:r>
    </w:p>
    <w:p w14:paraId="2FD9D577" w14:textId="77777777" w:rsidR="000A04D4" w:rsidRPr="00DF670E" w:rsidRDefault="002E19C9" w:rsidP="00620607">
      <w:pPr>
        <w:widowControl w:val="0"/>
        <w:spacing w:before="120"/>
        <w:ind w:firstLine="720"/>
        <w:jc w:val="both"/>
        <w:rPr>
          <w:sz w:val="28"/>
          <w:szCs w:val="28"/>
        </w:rPr>
      </w:pPr>
      <w:r w:rsidRPr="00CC0347">
        <w:rPr>
          <w:b/>
          <w:noProof w:val="0"/>
          <w:color w:val="000000"/>
          <w:sz w:val="28"/>
          <w:szCs w:val="28"/>
        </w:rPr>
        <w:t xml:space="preserve">Điều 1. </w:t>
      </w:r>
      <w:r w:rsidR="004B25D0">
        <w:rPr>
          <w:noProof w:val="0"/>
          <w:color w:val="000000"/>
          <w:sz w:val="28"/>
          <w:szCs w:val="28"/>
        </w:rPr>
        <w:t>Phê duyệt</w:t>
      </w:r>
      <w:r w:rsidR="00F72E76" w:rsidRPr="00394250">
        <w:rPr>
          <w:sz w:val="28"/>
          <w:szCs w:val="28"/>
          <w:lang w:val="nl-NL"/>
        </w:rPr>
        <w:t xml:space="preserve"> Chủ trương </w:t>
      </w:r>
      <w:r w:rsidR="00130CF2">
        <w:rPr>
          <w:sz w:val="28"/>
          <w:szCs w:val="28"/>
          <w:lang w:val="nl-NL"/>
        </w:rPr>
        <w:t>đầu tư D</w:t>
      </w:r>
      <w:r w:rsidR="00F72E76" w:rsidRPr="00394250">
        <w:rPr>
          <w:sz w:val="28"/>
          <w:szCs w:val="28"/>
          <w:lang w:val="nl-NL"/>
        </w:rPr>
        <w:t>ự án</w:t>
      </w:r>
      <w:r w:rsidR="004B25D0">
        <w:rPr>
          <w:sz w:val="28"/>
          <w:szCs w:val="28"/>
          <w:lang w:val="nl-NL"/>
        </w:rPr>
        <w:t>:</w:t>
      </w:r>
      <w:r w:rsidR="00F72E76" w:rsidRPr="00394250">
        <w:rPr>
          <w:sz w:val="28"/>
          <w:szCs w:val="28"/>
          <w:lang w:val="nl-NL"/>
        </w:rPr>
        <w:t xml:space="preserve"> </w:t>
      </w:r>
      <w:r w:rsidR="004B25D0">
        <w:rPr>
          <w:bCs/>
          <w:noProof w:val="0"/>
          <w:sz w:val="28"/>
          <w:szCs w:val="28"/>
        </w:rPr>
        <w:t>Nhà làm việc khối Đảng, mặt trận Tổ quốc và các Tổ chức chính trị - xã hội</w:t>
      </w:r>
      <w:r w:rsidR="00AE7E0D" w:rsidRPr="00DF670E">
        <w:rPr>
          <w:rFonts w:eastAsia="Arial"/>
          <w:noProof w:val="0"/>
          <w:sz w:val="28"/>
          <w:szCs w:val="28"/>
        </w:rPr>
        <w:t>, cụ thể</w:t>
      </w:r>
      <w:r w:rsidR="00AE2FF0" w:rsidRPr="00DF670E">
        <w:rPr>
          <w:sz w:val="28"/>
          <w:szCs w:val="28"/>
        </w:rPr>
        <w:t xml:space="preserve"> như sau:</w:t>
      </w:r>
    </w:p>
    <w:p w14:paraId="52DEFB9D" w14:textId="77777777" w:rsidR="00A45B39" w:rsidRPr="00A079E2" w:rsidRDefault="004B25D0" w:rsidP="00620607">
      <w:pPr>
        <w:widowControl w:val="0"/>
        <w:spacing w:before="120"/>
        <w:ind w:firstLine="720"/>
        <w:jc w:val="both"/>
        <w:rPr>
          <w:b/>
          <w:bCs/>
          <w:sz w:val="28"/>
          <w:szCs w:val="28"/>
        </w:rPr>
      </w:pPr>
      <w:r w:rsidRPr="00A079E2">
        <w:rPr>
          <w:b/>
          <w:bCs/>
          <w:sz w:val="28"/>
          <w:szCs w:val="28"/>
        </w:rPr>
        <w:t xml:space="preserve">1. </w:t>
      </w:r>
      <w:r w:rsidR="00A45B39" w:rsidRPr="00A079E2">
        <w:rPr>
          <w:b/>
          <w:bCs/>
          <w:sz w:val="28"/>
          <w:szCs w:val="28"/>
        </w:rPr>
        <w:t>Mục tiêu đầu tư</w:t>
      </w:r>
      <w:r w:rsidRPr="00A079E2">
        <w:rPr>
          <w:b/>
          <w:bCs/>
          <w:sz w:val="28"/>
          <w:szCs w:val="28"/>
        </w:rPr>
        <w:t xml:space="preserve">: </w:t>
      </w:r>
    </w:p>
    <w:p w14:paraId="4F679784" w14:textId="77777777" w:rsidR="004B25D0" w:rsidRPr="004B25D0" w:rsidRDefault="00A45B39" w:rsidP="00620607">
      <w:pPr>
        <w:widowControl w:val="0"/>
        <w:spacing w:before="120"/>
        <w:ind w:firstLine="720"/>
        <w:jc w:val="both"/>
        <w:rPr>
          <w:sz w:val="28"/>
          <w:szCs w:val="28"/>
        </w:rPr>
      </w:pPr>
      <w:r w:rsidRPr="00A45B39">
        <w:rPr>
          <w:sz w:val="28"/>
          <w:szCs w:val="28"/>
        </w:rPr>
        <w:t>Nhằm đảm bảo điều kiện tổ chức các sự kiện quan trọng, hội nghị lớn của tỉnh; đáp ứng được nhu cầu về cơ sở vật chất, tạo điều kiện thuận lợi cho công tác lãnh đạo, chỉ đạo thực hiện đường lối, chính sách của Đảng, pháp luật của Nhà nước, các Chỉ thị, Nghị quyết của Trung ương và của tỉnh, góp phần nâng cao hiệu quả quản lý của nhà nước. Đồng thời, cải thiện kiến trúc và tiện nghi sử dụng, đảm bảo điều kiện cơ sở vật chất, làm việc cho cán bộ, công chức, đáp ứng yêu cầu phục vụ tốt các cuộc hội nghị của Ban Chấp hành Đảng bộ huyện, Ban Thường vụ Huyện ủy, Thường trực Huyện uỷ nhất là tổ chức các cuộc làm việc với Tỉnh uỷ, hội nghị cán bộ chủ chốt, xây dựng đơn vị chính quy, xanh, sạch đẹp, góp phần hoàn thành tốt nhiệm vụ chính trị được giao. Công trình còn là điểm nhấn về mặt kiến trúc, tăng vẻ đẹp cảnh quan đô thị</w:t>
      </w:r>
      <w:r w:rsidR="004B25D0" w:rsidRPr="004B25D0">
        <w:rPr>
          <w:sz w:val="28"/>
          <w:szCs w:val="28"/>
        </w:rPr>
        <w:t>.</w:t>
      </w:r>
    </w:p>
    <w:p w14:paraId="542C88DB" w14:textId="77777777" w:rsidR="004F248E" w:rsidRPr="00A079E2" w:rsidRDefault="004F248E" w:rsidP="00620607">
      <w:pPr>
        <w:widowControl w:val="0"/>
        <w:spacing w:before="120"/>
        <w:ind w:firstLine="720"/>
        <w:jc w:val="both"/>
        <w:rPr>
          <w:b/>
          <w:bCs/>
          <w:sz w:val="28"/>
          <w:szCs w:val="28"/>
        </w:rPr>
      </w:pPr>
      <w:r w:rsidRPr="00A079E2">
        <w:rPr>
          <w:b/>
          <w:bCs/>
          <w:sz w:val="28"/>
          <w:szCs w:val="28"/>
        </w:rPr>
        <w:t>2. Quy mô đầu tư:</w:t>
      </w:r>
    </w:p>
    <w:p w14:paraId="4B8B1499" w14:textId="77777777" w:rsidR="004F248E" w:rsidRDefault="004F248E" w:rsidP="00620607">
      <w:pPr>
        <w:widowControl w:val="0"/>
        <w:spacing w:before="120"/>
        <w:ind w:firstLine="720"/>
        <w:jc w:val="both"/>
        <w:rPr>
          <w:sz w:val="28"/>
          <w:szCs w:val="28"/>
          <w:lang w:val="nl-NL"/>
        </w:rPr>
      </w:pPr>
      <w:r w:rsidRPr="004F248E">
        <w:rPr>
          <w:sz w:val="28"/>
          <w:szCs w:val="28"/>
          <w:lang w:val="nl-NL"/>
        </w:rPr>
        <w:t>- Nhà làm việc chính: Công trình  04 tầng; diện tích xây dựng: 1314,3 m</w:t>
      </w:r>
      <w:r w:rsidRPr="004F248E">
        <w:rPr>
          <w:sz w:val="28"/>
          <w:szCs w:val="28"/>
          <w:vertAlign w:val="superscript"/>
          <w:lang w:val="nl-NL"/>
        </w:rPr>
        <w:t>2</w:t>
      </w:r>
      <w:r w:rsidRPr="004F248E">
        <w:rPr>
          <w:sz w:val="28"/>
          <w:szCs w:val="28"/>
          <w:lang w:val="nl-NL"/>
        </w:rPr>
        <w:t>; diện tích sàn: 4.631,3 m</w:t>
      </w:r>
      <w:r w:rsidRPr="004F248E">
        <w:rPr>
          <w:sz w:val="28"/>
          <w:szCs w:val="28"/>
          <w:vertAlign w:val="superscript"/>
          <w:lang w:val="nl-NL"/>
        </w:rPr>
        <w:t>2</w:t>
      </w:r>
      <w:r>
        <w:rPr>
          <w:sz w:val="28"/>
          <w:szCs w:val="28"/>
          <w:lang w:val="nl-NL"/>
        </w:rPr>
        <w:t>.</w:t>
      </w:r>
    </w:p>
    <w:p w14:paraId="31A1FFA9" w14:textId="77777777" w:rsidR="004F248E" w:rsidRPr="004F248E" w:rsidRDefault="004F248E" w:rsidP="00620607">
      <w:pPr>
        <w:widowControl w:val="0"/>
        <w:spacing w:before="120"/>
        <w:ind w:firstLine="720"/>
        <w:jc w:val="both"/>
        <w:rPr>
          <w:sz w:val="28"/>
          <w:szCs w:val="28"/>
          <w:lang w:val="nl-NL"/>
        </w:rPr>
      </w:pPr>
      <w:r>
        <w:rPr>
          <w:sz w:val="28"/>
          <w:szCs w:val="28"/>
          <w:lang w:val="nl-NL"/>
        </w:rPr>
        <w:t>-</w:t>
      </w:r>
      <w:r w:rsidRPr="004F248E">
        <w:rPr>
          <w:sz w:val="28"/>
          <w:szCs w:val="28"/>
          <w:lang w:val="nl-NL"/>
        </w:rPr>
        <w:t xml:space="preserve"> Cổng </w:t>
      </w:r>
      <w:r>
        <w:rPr>
          <w:sz w:val="28"/>
          <w:szCs w:val="28"/>
          <w:lang w:val="nl-NL"/>
        </w:rPr>
        <w:t>h</w:t>
      </w:r>
      <w:r w:rsidRPr="004F248E">
        <w:rPr>
          <w:sz w:val="28"/>
          <w:szCs w:val="28"/>
          <w:lang w:val="nl-NL"/>
        </w:rPr>
        <w:t xml:space="preserve">àng </w:t>
      </w:r>
      <w:r>
        <w:rPr>
          <w:sz w:val="28"/>
          <w:szCs w:val="28"/>
          <w:lang w:val="nl-NL"/>
        </w:rPr>
        <w:t>rào.</w:t>
      </w:r>
    </w:p>
    <w:p w14:paraId="2ED9B436" w14:textId="77777777" w:rsidR="004F248E" w:rsidRDefault="004F248E" w:rsidP="00620607">
      <w:pPr>
        <w:widowControl w:val="0"/>
        <w:spacing w:before="120"/>
        <w:ind w:firstLine="720"/>
        <w:jc w:val="both"/>
        <w:rPr>
          <w:sz w:val="28"/>
          <w:szCs w:val="28"/>
          <w:lang w:val="nl-NL"/>
        </w:rPr>
      </w:pPr>
      <w:r>
        <w:rPr>
          <w:sz w:val="28"/>
          <w:szCs w:val="28"/>
          <w:lang w:val="nl-NL"/>
        </w:rPr>
        <w:t>-</w:t>
      </w:r>
      <w:r w:rsidRPr="004F248E">
        <w:rPr>
          <w:sz w:val="28"/>
          <w:szCs w:val="28"/>
          <w:lang w:val="nl-NL"/>
        </w:rPr>
        <w:t xml:space="preserve"> Bể </w:t>
      </w:r>
      <w:r>
        <w:rPr>
          <w:sz w:val="28"/>
          <w:szCs w:val="28"/>
          <w:lang w:val="nl-NL"/>
        </w:rPr>
        <w:t>nước ngầm phòng cháy chữa cháy.</w:t>
      </w:r>
    </w:p>
    <w:p w14:paraId="70E34FD5" w14:textId="77777777" w:rsidR="004F248E" w:rsidRPr="004F248E" w:rsidRDefault="004F248E" w:rsidP="00620607">
      <w:pPr>
        <w:widowControl w:val="0"/>
        <w:spacing w:before="120"/>
        <w:ind w:firstLine="720"/>
        <w:jc w:val="both"/>
        <w:rPr>
          <w:sz w:val="28"/>
          <w:szCs w:val="28"/>
          <w:lang w:val="nl-NL"/>
        </w:rPr>
      </w:pPr>
      <w:r>
        <w:rPr>
          <w:sz w:val="28"/>
          <w:szCs w:val="28"/>
          <w:lang w:val="nl-NL"/>
        </w:rPr>
        <w:t>-</w:t>
      </w:r>
      <w:r w:rsidRPr="004F248E">
        <w:rPr>
          <w:sz w:val="28"/>
          <w:szCs w:val="28"/>
          <w:lang w:val="nl-NL"/>
        </w:rPr>
        <w:t xml:space="preserve">  Hệ thống phòng cháy chữa cháy + chống sét.</w:t>
      </w:r>
    </w:p>
    <w:p w14:paraId="5B7AA4E0" w14:textId="77777777" w:rsidR="004F248E" w:rsidRPr="004F248E" w:rsidRDefault="004F248E" w:rsidP="00620607">
      <w:pPr>
        <w:widowControl w:val="0"/>
        <w:spacing w:before="120"/>
        <w:ind w:firstLine="720"/>
        <w:jc w:val="both"/>
        <w:rPr>
          <w:sz w:val="28"/>
          <w:szCs w:val="28"/>
          <w:lang w:val="nl-NL"/>
        </w:rPr>
      </w:pPr>
      <w:r>
        <w:rPr>
          <w:sz w:val="28"/>
          <w:szCs w:val="28"/>
          <w:lang w:val="nl-NL"/>
        </w:rPr>
        <w:t>- Mua sắm trang thiết bị</w:t>
      </w:r>
      <w:r w:rsidRPr="004F248E">
        <w:rPr>
          <w:sz w:val="28"/>
          <w:szCs w:val="28"/>
          <w:lang w:val="nl-NL"/>
        </w:rPr>
        <w:t>.</w:t>
      </w:r>
    </w:p>
    <w:p w14:paraId="0B140104" w14:textId="77777777" w:rsidR="004F248E" w:rsidRPr="004F248E" w:rsidRDefault="004F248E" w:rsidP="00620607">
      <w:pPr>
        <w:widowControl w:val="0"/>
        <w:spacing w:before="120"/>
        <w:ind w:firstLine="720"/>
        <w:jc w:val="both"/>
        <w:rPr>
          <w:sz w:val="28"/>
          <w:szCs w:val="28"/>
          <w:lang w:val="nl-NL"/>
        </w:rPr>
      </w:pPr>
      <w:r>
        <w:rPr>
          <w:sz w:val="28"/>
          <w:szCs w:val="28"/>
          <w:lang w:val="nl-NL"/>
        </w:rPr>
        <w:t>-</w:t>
      </w:r>
      <w:r w:rsidRPr="004F248E">
        <w:rPr>
          <w:sz w:val="28"/>
          <w:szCs w:val="28"/>
          <w:lang w:val="nl-NL"/>
        </w:rPr>
        <w:t xml:space="preserve"> Công trình hạ tầng kỹ thuật; Sân </w:t>
      </w:r>
      <w:r>
        <w:rPr>
          <w:sz w:val="28"/>
          <w:szCs w:val="28"/>
          <w:lang w:val="nl-NL"/>
        </w:rPr>
        <w:t>đ</w:t>
      </w:r>
      <w:r w:rsidRPr="004F248E">
        <w:rPr>
          <w:sz w:val="28"/>
          <w:szCs w:val="28"/>
          <w:lang w:val="nl-NL"/>
        </w:rPr>
        <w:t>ường nội bộ +</w:t>
      </w:r>
      <w:r>
        <w:rPr>
          <w:sz w:val="28"/>
          <w:szCs w:val="28"/>
          <w:lang w:val="nl-NL"/>
        </w:rPr>
        <w:t xml:space="preserve"> Cấp,thoát nước; cấp điện</w:t>
      </w:r>
      <w:r w:rsidRPr="004F248E">
        <w:rPr>
          <w:sz w:val="28"/>
          <w:szCs w:val="28"/>
          <w:lang w:val="nl-NL"/>
        </w:rPr>
        <w:t xml:space="preserve"> và các hạng mục khác</w:t>
      </w:r>
      <w:r>
        <w:rPr>
          <w:sz w:val="28"/>
          <w:szCs w:val="28"/>
          <w:lang w:val="nl-NL"/>
        </w:rPr>
        <w:t>.</w:t>
      </w:r>
    </w:p>
    <w:p w14:paraId="1977AF8D" w14:textId="6D0A9CC2" w:rsidR="004B25D0" w:rsidRPr="004B25D0" w:rsidRDefault="004F248E" w:rsidP="00620607">
      <w:pPr>
        <w:widowControl w:val="0"/>
        <w:spacing w:before="120"/>
        <w:ind w:firstLine="720"/>
        <w:jc w:val="both"/>
        <w:rPr>
          <w:sz w:val="28"/>
          <w:szCs w:val="28"/>
        </w:rPr>
      </w:pPr>
      <w:r w:rsidRPr="00A079E2">
        <w:rPr>
          <w:b/>
          <w:bCs/>
          <w:sz w:val="28"/>
          <w:szCs w:val="28"/>
        </w:rPr>
        <w:t>3</w:t>
      </w:r>
      <w:r w:rsidR="004B25D0" w:rsidRPr="00A079E2">
        <w:rPr>
          <w:b/>
          <w:bCs/>
          <w:sz w:val="28"/>
          <w:szCs w:val="28"/>
        </w:rPr>
        <w:t>. Dự án nhóm:</w:t>
      </w:r>
      <w:r w:rsidR="004B25D0" w:rsidRPr="004B25D0">
        <w:rPr>
          <w:sz w:val="28"/>
          <w:szCs w:val="28"/>
        </w:rPr>
        <w:t xml:space="preserve"> </w:t>
      </w:r>
      <w:r w:rsidR="00A079E2">
        <w:rPr>
          <w:sz w:val="28"/>
          <w:szCs w:val="28"/>
        </w:rPr>
        <w:t>B</w:t>
      </w:r>
    </w:p>
    <w:p w14:paraId="1F967770" w14:textId="77777777" w:rsidR="004B25D0" w:rsidRPr="004B25D0" w:rsidRDefault="004F248E" w:rsidP="00620607">
      <w:pPr>
        <w:widowControl w:val="0"/>
        <w:spacing w:before="120"/>
        <w:ind w:firstLine="720"/>
        <w:jc w:val="both"/>
        <w:rPr>
          <w:sz w:val="28"/>
          <w:szCs w:val="28"/>
        </w:rPr>
      </w:pPr>
      <w:r w:rsidRPr="00A079E2">
        <w:rPr>
          <w:b/>
          <w:bCs/>
          <w:sz w:val="28"/>
          <w:szCs w:val="28"/>
        </w:rPr>
        <w:t xml:space="preserve">4. </w:t>
      </w:r>
      <w:r w:rsidR="004B25D0" w:rsidRPr="00A079E2">
        <w:rPr>
          <w:b/>
          <w:bCs/>
          <w:sz w:val="28"/>
          <w:szCs w:val="28"/>
        </w:rPr>
        <w:t>Chủ đầu tư dự án:</w:t>
      </w:r>
      <w:r w:rsidR="004B25D0" w:rsidRPr="004B25D0">
        <w:rPr>
          <w:sz w:val="28"/>
          <w:szCs w:val="28"/>
        </w:rPr>
        <w:t xml:space="preserve"> Ban quản lý dự án </w:t>
      </w:r>
      <w:r>
        <w:rPr>
          <w:sz w:val="28"/>
          <w:szCs w:val="28"/>
        </w:rPr>
        <w:t>đầu tư xây dựng huyện</w:t>
      </w:r>
      <w:r w:rsidR="004B25D0" w:rsidRPr="004B25D0">
        <w:rPr>
          <w:sz w:val="28"/>
          <w:szCs w:val="28"/>
        </w:rPr>
        <w:t>.</w:t>
      </w:r>
    </w:p>
    <w:p w14:paraId="6A70B48A" w14:textId="078AD34A" w:rsidR="004B25D0" w:rsidRPr="004B25D0" w:rsidRDefault="004F248E" w:rsidP="00620607">
      <w:pPr>
        <w:widowControl w:val="0"/>
        <w:spacing w:before="120"/>
        <w:ind w:firstLine="720"/>
        <w:jc w:val="both"/>
        <w:rPr>
          <w:sz w:val="28"/>
          <w:szCs w:val="28"/>
        </w:rPr>
      </w:pPr>
      <w:r w:rsidRPr="00A079E2">
        <w:rPr>
          <w:b/>
          <w:bCs/>
          <w:sz w:val="28"/>
          <w:szCs w:val="28"/>
        </w:rPr>
        <w:t>5</w:t>
      </w:r>
      <w:r w:rsidR="00E732CA" w:rsidRPr="00A079E2">
        <w:rPr>
          <w:b/>
          <w:bCs/>
          <w:sz w:val="28"/>
          <w:szCs w:val="28"/>
        </w:rPr>
        <w:t>. Địa điểm thực hiện:</w:t>
      </w:r>
      <w:r w:rsidR="00E732CA">
        <w:rPr>
          <w:sz w:val="28"/>
          <w:szCs w:val="28"/>
        </w:rPr>
        <w:t xml:space="preserve"> </w:t>
      </w:r>
      <w:r w:rsidR="004B25D0" w:rsidRPr="004B25D0">
        <w:rPr>
          <w:sz w:val="28"/>
          <w:szCs w:val="28"/>
        </w:rPr>
        <w:t>Thị trấn Đăk Glei, huyện Đăk Glei, tỉnh Kon Tum.</w:t>
      </w:r>
    </w:p>
    <w:p w14:paraId="00CAFC76" w14:textId="6F033304" w:rsidR="00E732CA" w:rsidRDefault="004F248E" w:rsidP="00620607">
      <w:pPr>
        <w:widowControl w:val="0"/>
        <w:spacing w:before="120"/>
        <w:ind w:firstLine="720"/>
        <w:jc w:val="both"/>
        <w:rPr>
          <w:sz w:val="28"/>
          <w:szCs w:val="28"/>
        </w:rPr>
      </w:pPr>
      <w:r w:rsidRPr="00A079E2">
        <w:rPr>
          <w:b/>
          <w:bCs/>
          <w:sz w:val="28"/>
          <w:szCs w:val="28"/>
        </w:rPr>
        <w:t>6</w:t>
      </w:r>
      <w:r w:rsidR="004B25D0" w:rsidRPr="00A079E2">
        <w:rPr>
          <w:b/>
          <w:bCs/>
          <w:sz w:val="28"/>
          <w:szCs w:val="28"/>
        </w:rPr>
        <w:t xml:space="preserve">. </w:t>
      </w:r>
      <w:r w:rsidR="00E732CA" w:rsidRPr="00A079E2">
        <w:rPr>
          <w:b/>
          <w:bCs/>
          <w:sz w:val="28"/>
          <w:szCs w:val="28"/>
        </w:rPr>
        <w:t>T</w:t>
      </w:r>
      <w:r w:rsidR="004B25D0" w:rsidRPr="00A079E2">
        <w:rPr>
          <w:b/>
          <w:bCs/>
          <w:sz w:val="28"/>
          <w:szCs w:val="28"/>
        </w:rPr>
        <w:t>ổng mức đầu tư:</w:t>
      </w:r>
      <w:r w:rsidR="004B25D0" w:rsidRPr="004B25D0">
        <w:rPr>
          <w:sz w:val="28"/>
          <w:szCs w:val="28"/>
        </w:rPr>
        <w:t xml:space="preserve"> 53.100.000.000 đồng</w:t>
      </w:r>
      <w:r w:rsidR="00E732CA">
        <w:rPr>
          <w:sz w:val="28"/>
          <w:szCs w:val="28"/>
        </w:rPr>
        <w:t>.</w:t>
      </w:r>
    </w:p>
    <w:p w14:paraId="0643E4AE" w14:textId="77777777" w:rsidR="00E732CA" w:rsidRDefault="00E732CA" w:rsidP="00620607">
      <w:pPr>
        <w:widowControl w:val="0"/>
        <w:spacing w:before="120"/>
        <w:ind w:firstLine="720"/>
        <w:jc w:val="both"/>
        <w:rPr>
          <w:i/>
          <w:sz w:val="28"/>
          <w:szCs w:val="28"/>
        </w:rPr>
      </w:pPr>
      <w:r w:rsidRPr="00E732CA">
        <w:rPr>
          <w:i/>
          <w:sz w:val="28"/>
          <w:szCs w:val="28"/>
        </w:rPr>
        <w:t>(Bằng chữ: Năm mươi ba tỷ, một trăm triệu đồng).</w:t>
      </w:r>
    </w:p>
    <w:p w14:paraId="75A8A852" w14:textId="77777777" w:rsidR="00E732CA" w:rsidRDefault="004F248E" w:rsidP="00620607">
      <w:pPr>
        <w:widowControl w:val="0"/>
        <w:spacing w:before="120"/>
        <w:ind w:firstLine="720"/>
        <w:jc w:val="both"/>
        <w:rPr>
          <w:sz w:val="28"/>
          <w:szCs w:val="28"/>
        </w:rPr>
      </w:pPr>
      <w:r w:rsidRPr="00A079E2">
        <w:rPr>
          <w:b/>
          <w:bCs/>
          <w:sz w:val="28"/>
          <w:szCs w:val="28"/>
        </w:rPr>
        <w:t>7</w:t>
      </w:r>
      <w:r w:rsidR="00E732CA" w:rsidRPr="00A079E2">
        <w:rPr>
          <w:b/>
          <w:bCs/>
          <w:sz w:val="28"/>
          <w:szCs w:val="28"/>
        </w:rPr>
        <w:t>. Nguồn vốn đầu tư:</w:t>
      </w:r>
      <w:r w:rsidR="00E732CA" w:rsidRPr="00E732CA">
        <w:rPr>
          <w:sz w:val="28"/>
          <w:szCs w:val="28"/>
        </w:rPr>
        <w:t xml:space="preserve"> Ngân sách tỉnh, ngân sách huyện và các nguồn vốn hợp pháp khác giai đoạn 2021-2025 và giai đoạn 2026-2030</w:t>
      </w:r>
      <w:r w:rsidR="00E732CA">
        <w:rPr>
          <w:sz w:val="28"/>
          <w:szCs w:val="28"/>
        </w:rPr>
        <w:t>.</w:t>
      </w:r>
    </w:p>
    <w:p w14:paraId="624E5791" w14:textId="6719D8E0" w:rsidR="004F248E" w:rsidRPr="00E732CA" w:rsidRDefault="004F248E" w:rsidP="00620607">
      <w:pPr>
        <w:widowControl w:val="0"/>
        <w:spacing w:before="120"/>
        <w:ind w:firstLine="720"/>
        <w:jc w:val="both"/>
        <w:rPr>
          <w:sz w:val="28"/>
          <w:szCs w:val="28"/>
        </w:rPr>
      </w:pPr>
      <w:r w:rsidRPr="00A079E2">
        <w:rPr>
          <w:b/>
          <w:bCs/>
          <w:sz w:val="28"/>
          <w:szCs w:val="28"/>
        </w:rPr>
        <w:t>8. Hình thức quản lý dự án:</w:t>
      </w:r>
      <w:r>
        <w:rPr>
          <w:sz w:val="28"/>
          <w:szCs w:val="28"/>
        </w:rPr>
        <w:t xml:space="preserve"> Theo quy định</w:t>
      </w:r>
      <w:r w:rsidR="00620607">
        <w:rPr>
          <w:sz w:val="28"/>
          <w:szCs w:val="28"/>
        </w:rPr>
        <w:t>.</w:t>
      </w:r>
    </w:p>
    <w:p w14:paraId="72824757" w14:textId="6AA47419" w:rsidR="00E83918" w:rsidRPr="004B25D0" w:rsidRDefault="004F248E" w:rsidP="00620607">
      <w:pPr>
        <w:widowControl w:val="0"/>
        <w:spacing w:before="120"/>
        <w:ind w:firstLine="720"/>
        <w:jc w:val="both"/>
        <w:rPr>
          <w:noProof w:val="0"/>
          <w:sz w:val="28"/>
          <w:szCs w:val="28"/>
          <w:lang w:val="nl-NL"/>
        </w:rPr>
      </w:pPr>
      <w:r w:rsidRPr="00A079E2">
        <w:rPr>
          <w:b/>
          <w:bCs/>
          <w:noProof w:val="0"/>
          <w:sz w:val="28"/>
          <w:szCs w:val="28"/>
        </w:rPr>
        <w:t>9</w:t>
      </w:r>
      <w:r w:rsidR="00E83918" w:rsidRPr="00A079E2">
        <w:rPr>
          <w:b/>
          <w:bCs/>
          <w:noProof w:val="0"/>
          <w:sz w:val="28"/>
          <w:szCs w:val="28"/>
        </w:rPr>
        <w:t xml:space="preserve">. </w:t>
      </w:r>
      <w:r w:rsidR="00A161FC" w:rsidRPr="00A079E2">
        <w:rPr>
          <w:b/>
          <w:bCs/>
          <w:noProof w:val="0"/>
          <w:sz w:val="28"/>
          <w:szCs w:val="28"/>
          <w:lang w:val="nl-NL"/>
        </w:rPr>
        <w:t>Thời gian thực hiện dự án:</w:t>
      </w:r>
      <w:r w:rsidR="00A161FC" w:rsidRPr="004B25D0">
        <w:rPr>
          <w:noProof w:val="0"/>
          <w:sz w:val="28"/>
          <w:szCs w:val="28"/>
          <w:lang w:val="nl-NL"/>
        </w:rPr>
        <w:t xml:space="preserve"> </w:t>
      </w:r>
      <w:r w:rsidR="00A079E2">
        <w:rPr>
          <w:noProof w:val="0"/>
          <w:sz w:val="28"/>
          <w:szCs w:val="28"/>
          <w:lang w:val="nl-NL"/>
        </w:rPr>
        <w:t>Không quá 03 năm</w:t>
      </w:r>
    </w:p>
    <w:p w14:paraId="0AF7C381" w14:textId="1DA362FC" w:rsidR="00A161FC" w:rsidRPr="00DF670E" w:rsidRDefault="004F248E" w:rsidP="00620607">
      <w:pPr>
        <w:widowControl w:val="0"/>
        <w:spacing w:before="120"/>
        <w:ind w:firstLine="720"/>
        <w:jc w:val="both"/>
        <w:rPr>
          <w:noProof w:val="0"/>
          <w:sz w:val="28"/>
          <w:szCs w:val="28"/>
          <w:lang w:val="nl-NL"/>
        </w:rPr>
      </w:pPr>
      <w:r w:rsidRPr="00A079E2">
        <w:rPr>
          <w:b/>
          <w:bCs/>
          <w:noProof w:val="0"/>
          <w:sz w:val="28"/>
          <w:szCs w:val="28"/>
          <w:lang w:val="nl-NL"/>
        </w:rPr>
        <w:t>10</w:t>
      </w:r>
      <w:r w:rsidR="00A161FC" w:rsidRPr="00A079E2">
        <w:rPr>
          <w:b/>
          <w:bCs/>
          <w:noProof w:val="0"/>
          <w:sz w:val="28"/>
          <w:szCs w:val="28"/>
          <w:lang w:val="nl-NL"/>
        </w:rPr>
        <w:t>. Tiến độ thực hiện dự án:</w:t>
      </w:r>
      <w:r w:rsidR="00A161FC" w:rsidRPr="00DF670E">
        <w:rPr>
          <w:noProof w:val="0"/>
          <w:sz w:val="28"/>
          <w:szCs w:val="28"/>
          <w:lang w:val="nl-NL"/>
        </w:rPr>
        <w:t xml:space="preserve"> </w:t>
      </w:r>
      <w:r w:rsidR="00A079E2">
        <w:rPr>
          <w:noProof w:val="0"/>
          <w:sz w:val="28"/>
          <w:szCs w:val="28"/>
          <w:lang w:val="nl-NL"/>
        </w:rPr>
        <w:t>Từ năm 2024.</w:t>
      </w:r>
    </w:p>
    <w:p w14:paraId="5E13D8BE" w14:textId="34A27CA5" w:rsidR="00676F30" w:rsidRPr="00274447" w:rsidRDefault="00676F30" w:rsidP="00620607">
      <w:pPr>
        <w:tabs>
          <w:tab w:val="left" w:pos="456"/>
        </w:tabs>
        <w:spacing w:before="120"/>
        <w:ind w:firstLine="720"/>
        <w:jc w:val="both"/>
        <w:rPr>
          <w:b/>
          <w:color w:val="000000"/>
          <w:sz w:val="28"/>
        </w:rPr>
      </w:pPr>
      <w:r w:rsidRPr="00274447">
        <w:rPr>
          <w:b/>
          <w:color w:val="000000"/>
          <w:sz w:val="28"/>
        </w:rPr>
        <w:t>Điều 2. Tổ chức thực hiện:</w:t>
      </w:r>
    </w:p>
    <w:p w14:paraId="3A6EE9A9" w14:textId="77777777" w:rsidR="00676F30" w:rsidRPr="00676F30" w:rsidRDefault="00676F30" w:rsidP="00620607">
      <w:pPr>
        <w:spacing w:before="120"/>
        <w:ind w:firstLine="720"/>
        <w:jc w:val="both"/>
        <w:rPr>
          <w:sz w:val="28"/>
          <w:lang w:val="vi-VN"/>
        </w:rPr>
      </w:pPr>
      <w:r w:rsidRPr="00620607">
        <w:rPr>
          <w:b/>
          <w:bCs/>
          <w:sz w:val="28"/>
        </w:rPr>
        <w:t>1.</w:t>
      </w:r>
      <w:r w:rsidRPr="00676F30">
        <w:rPr>
          <w:sz w:val="28"/>
        </w:rPr>
        <w:t xml:space="preserve"> </w:t>
      </w:r>
      <w:r w:rsidRPr="00676F30">
        <w:rPr>
          <w:sz w:val="28"/>
          <w:lang w:val="vi-VN"/>
        </w:rPr>
        <w:t xml:space="preserve">Giao Ủy ban nhân dân </w:t>
      </w:r>
      <w:r w:rsidRPr="00676F30">
        <w:rPr>
          <w:sz w:val="28"/>
        </w:rPr>
        <w:t>huyện</w:t>
      </w:r>
      <w:r w:rsidRPr="00676F30">
        <w:rPr>
          <w:sz w:val="28"/>
          <w:lang w:val="vi-VN"/>
        </w:rPr>
        <w:t xml:space="preserve"> tổ chức triển khai thực hiệ</w:t>
      </w:r>
      <w:r w:rsidRPr="00676F30">
        <w:rPr>
          <w:sz w:val="28"/>
        </w:rPr>
        <w:t>n.</w:t>
      </w:r>
    </w:p>
    <w:p w14:paraId="4C06BCCE" w14:textId="77777777" w:rsidR="00676F30" w:rsidRPr="00676F30" w:rsidRDefault="00676F30" w:rsidP="00620607">
      <w:pPr>
        <w:spacing w:before="120"/>
        <w:ind w:firstLine="720"/>
        <w:jc w:val="both"/>
        <w:rPr>
          <w:sz w:val="28"/>
        </w:rPr>
      </w:pPr>
      <w:r w:rsidRPr="00620607">
        <w:rPr>
          <w:b/>
          <w:bCs/>
          <w:sz w:val="28"/>
        </w:rPr>
        <w:lastRenderedPageBreak/>
        <w:t>2</w:t>
      </w:r>
      <w:r w:rsidRPr="00620607">
        <w:rPr>
          <w:b/>
          <w:bCs/>
          <w:sz w:val="28"/>
          <w:lang w:val="vi-VN"/>
        </w:rPr>
        <w:t>.</w:t>
      </w:r>
      <w:r w:rsidRPr="00676F30">
        <w:rPr>
          <w:sz w:val="28"/>
          <w:lang w:val="vi-VN"/>
        </w:rPr>
        <w:t xml:space="preserve"> Giao Thường trực Hội đồng nhân dân </w:t>
      </w:r>
      <w:r w:rsidRPr="00676F30">
        <w:rPr>
          <w:sz w:val="28"/>
        </w:rPr>
        <w:t>huyện</w:t>
      </w:r>
      <w:r w:rsidRPr="00676F30">
        <w:rPr>
          <w:sz w:val="28"/>
          <w:lang w:val="vi-VN"/>
        </w:rPr>
        <w:t xml:space="preserve">, các Ban của Hội đồng nhân dân </w:t>
      </w:r>
      <w:r w:rsidRPr="00676F30">
        <w:rPr>
          <w:sz w:val="28"/>
        </w:rPr>
        <w:t>huyện</w:t>
      </w:r>
      <w:r w:rsidRPr="00676F30">
        <w:rPr>
          <w:sz w:val="28"/>
          <w:lang w:val="vi-VN"/>
        </w:rPr>
        <w:t>, Tổ đại biểu Hội đồng nhân dân và đại biểu Hội đồng nhân dân</w:t>
      </w:r>
      <w:r w:rsidRPr="00676F30">
        <w:rPr>
          <w:sz w:val="28"/>
        </w:rPr>
        <w:t xml:space="preserve"> huyện</w:t>
      </w:r>
      <w:r w:rsidRPr="00676F30">
        <w:rPr>
          <w:sz w:val="28"/>
          <w:lang w:val="vi-VN"/>
        </w:rPr>
        <w:t xml:space="preserve"> giám sát việc thực hiện.</w:t>
      </w:r>
    </w:p>
    <w:p w14:paraId="3985FE75" w14:textId="77777777" w:rsidR="00676F30" w:rsidRDefault="00676F30" w:rsidP="00620607">
      <w:pPr>
        <w:spacing w:before="120"/>
        <w:ind w:firstLine="720"/>
        <w:jc w:val="both"/>
        <w:rPr>
          <w:sz w:val="28"/>
        </w:rPr>
      </w:pPr>
      <w:r w:rsidRPr="00676F30">
        <w:rPr>
          <w:sz w:val="28"/>
          <w:lang w:val="vi-VN"/>
        </w:rPr>
        <w:t xml:space="preserve">Nghị quyết này đã được Hội đồng nhân dân </w:t>
      </w:r>
      <w:r w:rsidRPr="00676F30">
        <w:rPr>
          <w:sz w:val="28"/>
        </w:rPr>
        <w:t>huyện</w:t>
      </w:r>
      <w:r w:rsidRPr="00676F30">
        <w:rPr>
          <w:sz w:val="28"/>
          <w:lang w:val="vi-VN"/>
        </w:rPr>
        <w:t xml:space="preserve"> Khóa X</w:t>
      </w:r>
      <w:r w:rsidRPr="00676F30">
        <w:rPr>
          <w:sz w:val="28"/>
        </w:rPr>
        <w:t>V</w:t>
      </w:r>
      <w:r w:rsidR="00FA2A58">
        <w:rPr>
          <w:sz w:val="28"/>
        </w:rPr>
        <w:t xml:space="preserve"> k</w:t>
      </w:r>
      <w:r w:rsidRPr="00676F30">
        <w:rPr>
          <w:sz w:val="28"/>
          <w:lang w:val="vi-VN"/>
        </w:rPr>
        <w:t>ỳ họp</w:t>
      </w:r>
      <w:r w:rsidR="0057331D">
        <w:rPr>
          <w:sz w:val="28"/>
          <w:lang w:val="vi-VN"/>
        </w:rPr>
        <w:t xml:space="preserve"> thứ </w:t>
      </w:r>
      <w:r w:rsidR="00E732CA">
        <w:rPr>
          <w:sz w:val="28"/>
        </w:rPr>
        <w:t>6</w:t>
      </w:r>
      <w:r w:rsidRPr="00676F30">
        <w:rPr>
          <w:sz w:val="28"/>
          <w:lang w:val="vi-VN"/>
        </w:rPr>
        <w:t xml:space="preserve"> thông qua ngày </w:t>
      </w:r>
      <w:r w:rsidRPr="00676F30">
        <w:rPr>
          <w:sz w:val="28"/>
        </w:rPr>
        <w:t>…</w:t>
      </w:r>
      <w:r w:rsidRPr="00676F30">
        <w:rPr>
          <w:sz w:val="28"/>
          <w:lang w:val="vi-VN"/>
        </w:rPr>
        <w:t xml:space="preserve"> tháng </w:t>
      </w:r>
      <w:r w:rsidRPr="00676F30">
        <w:rPr>
          <w:sz w:val="28"/>
        </w:rPr>
        <w:t>…</w:t>
      </w:r>
      <w:r w:rsidRPr="00676F30">
        <w:rPr>
          <w:sz w:val="28"/>
          <w:lang w:val="vi-VN"/>
        </w:rPr>
        <w:t xml:space="preserve"> năm 202</w:t>
      </w:r>
      <w:r w:rsidR="00E732CA">
        <w:rPr>
          <w:sz w:val="28"/>
        </w:rPr>
        <w:t>3</w:t>
      </w:r>
      <w:r w:rsidR="00FA2A58">
        <w:rPr>
          <w:sz w:val="28"/>
        </w:rPr>
        <w:t>./.</w:t>
      </w:r>
    </w:p>
    <w:p w14:paraId="647F9D40" w14:textId="77777777" w:rsidR="00792EA4" w:rsidRPr="00676F30" w:rsidRDefault="00792EA4" w:rsidP="004F248E">
      <w:pPr>
        <w:spacing w:before="120"/>
        <w:ind w:firstLine="567"/>
        <w:jc w:val="both"/>
        <w:rPr>
          <w:sz w:val="28"/>
          <w:lang w:val="vi-VN"/>
        </w:rPr>
      </w:pPr>
    </w:p>
    <w:tbl>
      <w:tblPr>
        <w:tblW w:w="9356" w:type="dxa"/>
        <w:tblInd w:w="108" w:type="dxa"/>
        <w:tblLook w:val="04A0" w:firstRow="1" w:lastRow="0" w:firstColumn="1" w:lastColumn="0" w:noHBand="0" w:noVBand="1"/>
      </w:tblPr>
      <w:tblGrid>
        <w:gridCol w:w="4861"/>
        <w:gridCol w:w="4495"/>
      </w:tblGrid>
      <w:tr w:rsidR="00F30AA4" w:rsidRPr="00F30AA4" w14:paraId="6EE1C282" w14:textId="77777777" w:rsidTr="00DA69B0">
        <w:tc>
          <w:tcPr>
            <w:tcW w:w="4861" w:type="dxa"/>
          </w:tcPr>
          <w:p w14:paraId="0EC09CC9" w14:textId="77777777" w:rsidR="00F30AA4" w:rsidRPr="00F30AA4" w:rsidRDefault="00F30AA4" w:rsidP="00F30AA4">
            <w:pPr>
              <w:contextualSpacing/>
              <w:rPr>
                <w:rFonts w:eastAsia="Arial"/>
                <w:b/>
                <w:i/>
                <w:noProof w:val="0"/>
                <w:sz w:val="25"/>
                <w:szCs w:val="25"/>
              </w:rPr>
            </w:pPr>
            <w:r w:rsidRPr="00F30AA4">
              <w:rPr>
                <w:rFonts w:eastAsia="Arial"/>
                <w:b/>
                <w:i/>
                <w:noProof w:val="0"/>
                <w:sz w:val="25"/>
                <w:szCs w:val="25"/>
              </w:rPr>
              <w:t>Nơi nhận:</w:t>
            </w:r>
          </w:p>
          <w:p w14:paraId="0E4B7A27" w14:textId="77777777" w:rsidR="00F30AA4" w:rsidRPr="00F30AA4" w:rsidRDefault="00F30AA4" w:rsidP="00F30AA4">
            <w:pPr>
              <w:contextualSpacing/>
              <w:rPr>
                <w:rFonts w:eastAsia="Arial"/>
                <w:noProof w:val="0"/>
              </w:rPr>
            </w:pPr>
            <w:r w:rsidRPr="00F30AA4">
              <w:rPr>
                <w:rFonts w:eastAsia="Arial"/>
                <w:noProof w:val="0"/>
                <w:sz w:val="25"/>
                <w:szCs w:val="25"/>
              </w:rPr>
              <w:t xml:space="preserve">- </w:t>
            </w:r>
            <w:r w:rsidRPr="00F30AA4">
              <w:rPr>
                <w:rFonts w:eastAsia="Arial"/>
                <w:noProof w:val="0"/>
              </w:rPr>
              <w:t>TTHĐND tỉnh;</w:t>
            </w:r>
          </w:p>
          <w:p w14:paraId="0099E750" w14:textId="77777777" w:rsidR="00F30AA4" w:rsidRPr="00F30AA4" w:rsidRDefault="00F30AA4" w:rsidP="00F30AA4">
            <w:pPr>
              <w:contextualSpacing/>
              <w:rPr>
                <w:rFonts w:eastAsia="Arial"/>
                <w:noProof w:val="0"/>
              </w:rPr>
            </w:pPr>
            <w:r w:rsidRPr="00F30AA4">
              <w:rPr>
                <w:rFonts w:eastAsia="Arial"/>
                <w:noProof w:val="0"/>
              </w:rPr>
              <w:t>- UBND tỉnh;</w:t>
            </w:r>
          </w:p>
          <w:p w14:paraId="2B4BA3EF" w14:textId="77777777" w:rsidR="00F30AA4" w:rsidRPr="00F30AA4" w:rsidRDefault="00F30AA4" w:rsidP="00F30AA4">
            <w:pPr>
              <w:contextualSpacing/>
              <w:rPr>
                <w:rFonts w:eastAsia="Arial"/>
                <w:noProof w:val="0"/>
              </w:rPr>
            </w:pPr>
            <w:r w:rsidRPr="00F30AA4">
              <w:rPr>
                <w:rFonts w:eastAsia="Arial"/>
                <w:noProof w:val="0"/>
              </w:rPr>
              <w:t>- Các Ban HĐND tỉnh;</w:t>
            </w:r>
          </w:p>
          <w:p w14:paraId="0FDCC053" w14:textId="77777777" w:rsidR="00F30AA4" w:rsidRPr="00F30AA4" w:rsidRDefault="00F30AA4" w:rsidP="00F30AA4">
            <w:pPr>
              <w:contextualSpacing/>
              <w:rPr>
                <w:rFonts w:eastAsia="Arial"/>
                <w:noProof w:val="0"/>
              </w:rPr>
            </w:pPr>
            <w:r w:rsidRPr="00F30AA4">
              <w:rPr>
                <w:rFonts w:eastAsia="Arial"/>
                <w:noProof w:val="0"/>
              </w:rPr>
              <w:t>- Văn phòng Đoàn ĐBQH tỉnh</w:t>
            </w:r>
            <w:r w:rsidR="00976E4E">
              <w:rPr>
                <w:rFonts w:eastAsia="Arial"/>
                <w:noProof w:val="0"/>
              </w:rPr>
              <w:t>;</w:t>
            </w:r>
          </w:p>
          <w:p w14:paraId="22CAED7C" w14:textId="77777777" w:rsidR="00F30AA4" w:rsidRPr="00F30AA4" w:rsidRDefault="00F30AA4" w:rsidP="00F30AA4">
            <w:pPr>
              <w:contextualSpacing/>
              <w:rPr>
                <w:rFonts w:eastAsia="Arial"/>
                <w:noProof w:val="0"/>
              </w:rPr>
            </w:pPr>
            <w:r w:rsidRPr="00F30AA4">
              <w:rPr>
                <w:rFonts w:eastAsia="Arial"/>
                <w:noProof w:val="0"/>
              </w:rPr>
              <w:t>- Văn phòng HĐND tỉnh</w:t>
            </w:r>
            <w:r w:rsidR="00976E4E">
              <w:rPr>
                <w:rFonts w:eastAsia="Arial"/>
                <w:noProof w:val="0"/>
              </w:rPr>
              <w:t>;</w:t>
            </w:r>
          </w:p>
          <w:p w14:paraId="5E056827" w14:textId="13FAA507" w:rsidR="00F30AA4" w:rsidRPr="00F30AA4" w:rsidRDefault="00F30AA4" w:rsidP="00F30AA4">
            <w:pPr>
              <w:contextualSpacing/>
              <w:rPr>
                <w:rFonts w:eastAsia="Arial"/>
                <w:noProof w:val="0"/>
              </w:rPr>
            </w:pPr>
            <w:r w:rsidRPr="00F30AA4">
              <w:rPr>
                <w:rFonts w:eastAsia="Arial"/>
                <w:noProof w:val="0"/>
              </w:rPr>
              <w:t xml:space="preserve">- Sở </w:t>
            </w:r>
            <w:r w:rsidR="001A45B0">
              <w:rPr>
                <w:rFonts w:eastAsia="Arial"/>
                <w:noProof w:val="0"/>
              </w:rPr>
              <w:t>T</w:t>
            </w:r>
            <w:r w:rsidRPr="00F30AA4">
              <w:rPr>
                <w:rFonts w:eastAsia="Arial"/>
                <w:noProof w:val="0"/>
              </w:rPr>
              <w:t>ư pháp;</w:t>
            </w:r>
          </w:p>
          <w:p w14:paraId="107987E9" w14:textId="77777777" w:rsidR="00F30AA4" w:rsidRPr="00F30AA4" w:rsidRDefault="00F30AA4" w:rsidP="00F30AA4">
            <w:pPr>
              <w:contextualSpacing/>
              <w:rPr>
                <w:rFonts w:eastAsia="Arial"/>
                <w:noProof w:val="0"/>
              </w:rPr>
            </w:pPr>
            <w:r w:rsidRPr="00F30AA4">
              <w:rPr>
                <w:rFonts w:eastAsia="Arial"/>
                <w:noProof w:val="0"/>
              </w:rPr>
              <w:t>- Sở Kế hoạch và Đầu tư;</w:t>
            </w:r>
          </w:p>
          <w:p w14:paraId="215FA873" w14:textId="77777777" w:rsidR="00F30AA4" w:rsidRPr="00F30AA4" w:rsidRDefault="00F30AA4" w:rsidP="00F30AA4">
            <w:pPr>
              <w:contextualSpacing/>
              <w:rPr>
                <w:rFonts w:eastAsia="Arial"/>
                <w:noProof w:val="0"/>
              </w:rPr>
            </w:pPr>
            <w:r w:rsidRPr="00F30AA4">
              <w:rPr>
                <w:rFonts w:eastAsia="Arial"/>
                <w:noProof w:val="0"/>
              </w:rPr>
              <w:t>- Sở Tài chính</w:t>
            </w:r>
          </w:p>
          <w:p w14:paraId="6DCDFD18" w14:textId="77777777" w:rsidR="00F30AA4" w:rsidRPr="00F30AA4" w:rsidRDefault="00F30AA4" w:rsidP="00F30AA4">
            <w:pPr>
              <w:contextualSpacing/>
              <w:rPr>
                <w:rFonts w:eastAsia="Arial"/>
                <w:noProof w:val="0"/>
              </w:rPr>
            </w:pPr>
            <w:r w:rsidRPr="00F30AA4">
              <w:rPr>
                <w:rFonts w:eastAsia="Arial"/>
                <w:noProof w:val="0"/>
              </w:rPr>
              <w:t>- Thường Trực Huyện ủy;</w:t>
            </w:r>
          </w:p>
          <w:p w14:paraId="12738033" w14:textId="77777777" w:rsidR="00F30AA4" w:rsidRPr="00F30AA4" w:rsidRDefault="00F30AA4" w:rsidP="00F30AA4">
            <w:pPr>
              <w:contextualSpacing/>
              <w:rPr>
                <w:rFonts w:eastAsia="Arial"/>
                <w:noProof w:val="0"/>
              </w:rPr>
            </w:pPr>
            <w:r w:rsidRPr="00F30AA4">
              <w:rPr>
                <w:rFonts w:eastAsia="Arial"/>
                <w:noProof w:val="0"/>
              </w:rPr>
              <w:t>- Thường trực HĐND huyện;</w:t>
            </w:r>
          </w:p>
          <w:p w14:paraId="7409EF61" w14:textId="77777777" w:rsidR="00F30AA4" w:rsidRPr="00F30AA4" w:rsidRDefault="00F30AA4" w:rsidP="00F30AA4">
            <w:pPr>
              <w:contextualSpacing/>
              <w:rPr>
                <w:rFonts w:eastAsia="Arial"/>
                <w:noProof w:val="0"/>
              </w:rPr>
            </w:pPr>
            <w:r w:rsidRPr="00F30AA4">
              <w:rPr>
                <w:rFonts w:eastAsia="Arial"/>
                <w:noProof w:val="0"/>
              </w:rPr>
              <w:t>- UBND huyện;</w:t>
            </w:r>
          </w:p>
          <w:p w14:paraId="3C3147B0" w14:textId="77777777" w:rsidR="00F30AA4" w:rsidRPr="00F30AA4" w:rsidRDefault="00F30AA4" w:rsidP="00F30AA4">
            <w:pPr>
              <w:contextualSpacing/>
              <w:rPr>
                <w:rFonts w:eastAsia="Arial"/>
                <w:noProof w:val="0"/>
              </w:rPr>
            </w:pPr>
            <w:r w:rsidRPr="00F30AA4">
              <w:rPr>
                <w:rFonts w:eastAsia="Arial"/>
                <w:noProof w:val="0"/>
              </w:rPr>
              <w:t>- UBMTTQVN huyện;</w:t>
            </w:r>
          </w:p>
          <w:p w14:paraId="4997F0B2" w14:textId="77777777" w:rsidR="00F30AA4" w:rsidRPr="00F30AA4" w:rsidRDefault="00F30AA4" w:rsidP="00F30AA4">
            <w:pPr>
              <w:contextualSpacing/>
              <w:rPr>
                <w:rFonts w:eastAsia="Arial"/>
                <w:noProof w:val="0"/>
              </w:rPr>
            </w:pPr>
            <w:r w:rsidRPr="00F30AA4">
              <w:rPr>
                <w:rFonts w:eastAsia="Arial"/>
                <w:noProof w:val="0"/>
              </w:rPr>
              <w:t>- Các ban HĐND huyện;</w:t>
            </w:r>
          </w:p>
          <w:p w14:paraId="64F9BA9F" w14:textId="77777777" w:rsidR="00F30AA4" w:rsidRPr="00F30AA4" w:rsidRDefault="00F30AA4" w:rsidP="00F30AA4">
            <w:pPr>
              <w:contextualSpacing/>
              <w:rPr>
                <w:rFonts w:eastAsia="Arial"/>
                <w:noProof w:val="0"/>
              </w:rPr>
            </w:pPr>
            <w:r w:rsidRPr="00F30AA4">
              <w:rPr>
                <w:rFonts w:eastAsia="Arial"/>
                <w:noProof w:val="0"/>
              </w:rPr>
              <w:t>- Đại biểu HĐND huyện;</w:t>
            </w:r>
          </w:p>
          <w:p w14:paraId="5B795D6C" w14:textId="77777777" w:rsidR="00F30AA4" w:rsidRPr="00F30AA4" w:rsidRDefault="00F30AA4" w:rsidP="00F30AA4">
            <w:pPr>
              <w:contextualSpacing/>
              <w:rPr>
                <w:rFonts w:eastAsia="Arial"/>
                <w:noProof w:val="0"/>
              </w:rPr>
            </w:pPr>
            <w:r w:rsidRPr="00F30AA4">
              <w:rPr>
                <w:rFonts w:eastAsia="Arial"/>
                <w:noProof w:val="0"/>
              </w:rPr>
              <w:t>- Các phòng, ban, ngành, đoàn thể của huyện;</w:t>
            </w:r>
          </w:p>
          <w:p w14:paraId="5A01D525" w14:textId="77777777" w:rsidR="00F30AA4" w:rsidRPr="00F30AA4" w:rsidRDefault="00F30AA4" w:rsidP="00F30AA4">
            <w:pPr>
              <w:contextualSpacing/>
              <w:rPr>
                <w:rFonts w:eastAsia="Arial"/>
                <w:noProof w:val="0"/>
              </w:rPr>
            </w:pPr>
            <w:r w:rsidRPr="00F30AA4">
              <w:rPr>
                <w:rFonts w:eastAsia="Arial"/>
                <w:noProof w:val="0"/>
              </w:rPr>
              <w:t>- Thường trực HĐND, UBND các xã, thị trấn;</w:t>
            </w:r>
          </w:p>
          <w:p w14:paraId="135ACF46" w14:textId="77777777" w:rsidR="00F30AA4" w:rsidRPr="00F30AA4" w:rsidRDefault="00F30AA4" w:rsidP="00F30AA4">
            <w:pPr>
              <w:contextualSpacing/>
              <w:rPr>
                <w:rFonts w:eastAsia="Arial"/>
                <w:noProof w:val="0"/>
              </w:rPr>
            </w:pPr>
            <w:r w:rsidRPr="00F30AA4">
              <w:rPr>
                <w:rFonts w:eastAsia="Arial"/>
                <w:noProof w:val="0"/>
              </w:rPr>
              <w:t>- Văn phòng HĐND-UBND huyện;</w:t>
            </w:r>
          </w:p>
          <w:p w14:paraId="1DCE7A50" w14:textId="77777777" w:rsidR="00F30AA4" w:rsidRPr="00F30AA4" w:rsidRDefault="00F30AA4" w:rsidP="00F30AA4">
            <w:pPr>
              <w:contextualSpacing/>
              <w:rPr>
                <w:rFonts w:eastAsia="Arial"/>
                <w:noProof w:val="0"/>
              </w:rPr>
            </w:pPr>
            <w:r w:rsidRPr="00F30AA4">
              <w:rPr>
                <w:rFonts w:eastAsia="Arial"/>
                <w:noProof w:val="0"/>
              </w:rPr>
              <w:t xml:space="preserve">- </w:t>
            </w:r>
            <w:r w:rsidR="00676F30">
              <w:rPr>
                <w:rFonts w:eastAsia="Arial"/>
                <w:noProof w:val="0"/>
              </w:rPr>
              <w:t>Trang</w:t>
            </w:r>
            <w:r w:rsidRPr="00F30AA4">
              <w:rPr>
                <w:rFonts w:eastAsia="Arial"/>
                <w:noProof w:val="0"/>
              </w:rPr>
              <w:t xml:space="preserve"> thông tin điện tử huyện;</w:t>
            </w:r>
          </w:p>
          <w:p w14:paraId="1537064A" w14:textId="77777777" w:rsidR="00F30AA4" w:rsidRPr="00F30AA4" w:rsidRDefault="00F30AA4" w:rsidP="00F30AA4">
            <w:pPr>
              <w:contextualSpacing/>
              <w:rPr>
                <w:rFonts w:eastAsia="Arial"/>
                <w:noProof w:val="0"/>
                <w:sz w:val="25"/>
                <w:szCs w:val="25"/>
                <w:lang w:val="fr-FR"/>
              </w:rPr>
            </w:pPr>
            <w:r w:rsidRPr="00F30AA4">
              <w:rPr>
                <w:rFonts w:eastAsia="Arial"/>
                <w:noProof w:val="0"/>
                <w:lang w:val="fr-FR"/>
              </w:rPr>
              <w:t>- Lưu: VT.</w:t>
            </w:r>
          </w:p>
        </w:tc>
        <w:tc>
          <w:tcPr>
            <w:tcW w:w="4495" w:type="dxa"/>
          </w:tcPr>
          <w:p w14:paraId="7AF8F356" w14:textId="77777777" w:rsidR="00F30AA4" w:rsidRPr="00F30AA4" w:rsidRDefault="00F30AA4" w:rsidP="00F30AA4">
            <w:pPr>
              <w:contextualSpacing/>
              <w:jc w:val="center"/>
              <w:rPr>
                <w:rFonts w:eastAsia="Arial"/>
                <w:b/>
                <w:noProof w:val="0"/>
                <w:sz w:val="28"/>
                <w:szCs w:val="28"/>
                <w:lang w:val="fr-FR"/>
              </w:rPr>
            </w:pPr>
            <w:r w:rsidRPr="00F30AA4">
              <w:rPr>
                <w:rFonts w:eastAsia="Arial"/>
                <w:b/>
                <w:noProof w:val="0"/>
                <w:sz w:val="28"/>
                <w:szCs w:val="28"/>
                <w:lang w:val="fr-FR"/>
              </w:rPr>
              <w:t xml:space="preserve">  CHỦ TỊCH</w:t>
            </w:r>
          </w:p>
          <w:p w14:paraId="35C46E7E" w14:textId="77777777" w:rsidR="00F30AA4" w:rsidRDefault="00F30AA4" w:rsidP="00F30AA4">
            <w:pPr>
              <w:contextualSpacing/>
              <w:jc w:val="center"/>
              <w:rPr>
                <w:rFonts w:eastAsia="Arial"/>
                <w:b/>
                <w:noProof w:val="0"/>
                <w:sz w:val="28"/>
                <w:szCs w:val="28"/>
                <w:lang w:val="fr-FR"/>
              </w:rPr>
            </w:pPr>
            <w:r w:rsidRPr="00F30AA4">
              <w:rPr>
                <w:rFonts w:eastAsia="Arial"/>
                <w:b/>
                <w:noProof w:val="0"/>
                <w:sz w:val="28"/>
                <w:szCs w:val="28"/>
                <w:lang w:val="fr-FR"/>
              </w:rPr>
              <w:t xml:space="preserve">   </w:t>
            </w:r>
          </w:p>
          <w:p w14:paraId="7AFD18C5" w14:textId="77777777" w:rsidR="00F07C16" w:rsidRDefault="00F07C16" w:rsidP="00F30AA4">
            <w:pPr>
              <w:contextualSpacing/>
              <w:jc w:val="center"/>
              <w:rPr>
                <w:rFonts w:eastAsia="Arial"/>
                <w:b/>
                <w:noProof w:val="0"/>
                <w:sz w:val="28"/>
                <w:szCs w:val="28"/>
                <w:lang w:val="fr-FR"/>
              </w:rPr>
            </w:pPr>
          </w:p>
          <w:p w14:paraId="1E34B005" w14:textId="77777777" w:rsidR="00F07C16" w:rsidRDefault="00F07C16" w:rsidP="00F30AA4">
            <w:pPr>
              <w:contextualSpacing/>
              <w:jc w:val="center"/>
              <w:rPr>
                <w:rFonts w:eastAsia="Arial"/>
                <w:b/>
                <w:noProof w:val="0"/>
                <w:sz w:val="28"/>
                <w:szCs w:val="28"/>
                <w:lang w:val="fr-FR"/>
              </w:rPr>
            </w:pPr>
          </w:p>
          <w:p w14:paraId="5F013BE3" w14:textId="77777777" w:rsidR="00F07C16" w:rsidRDefault="00F07C16" w:rsidP="00F30AA4">
            <w:pPr>
              <w:contextualSpacing/>
              <w:jc w:val="center"/>
              <w:rPr>
                <w:rFonts w:eastAsia="Arial"/>
                <w:b/>
                <w:noProof w:val="0"/>
                <w:sz w:val="28"/>
                <w:szCs w:val="28"/>
                <w:lang w:val="fr-FR"/>
              </w:rPr>
            </w:pPr>
          </w:p>
          <w:p w14:paraId="760995F6" w14:textId="77777777" w:rsidR="00F07C16" w:rsidRDefault="00F07C16" w:rsidP="00F30AA4">
            <w:pPr>
              <w:contextualSpacing/>
              <w:jc w:val="center"/>
              <w:rPr>
                <w:rFonts w:eastAsia="Arial"/>
                <w:b/>
                <w:noProof w:val="0"/>
                <w:sz w:val="28"/>
                <w:szCs w:val="28"/>
                <w:lang w:val="fr-FR"/>
              </w:rPr>
            </w:pPr>
          </w:p>
          <w:p w14:paraId="3B9C1BC2" w14:textId="288506FF" w:rsidR="00F07C16" w:rsidRPr="00F30AA4" w:rsidRDefault="00F07C16" w:rsidP="00F30AA4">
            <w:pPr>
              <w:contextualSpacing/>
              <w:jc w:val="center"/>
              <w:rPr>
                <w:rFonts w:eastAsia="Arial"/>
                <w:b/>
                <w:noProof w:val="0"/>
                <w:sz w:val="28"/>
                <w:szCs w:val="28"/>
                <w:lang w:val="fr-FR"/>
              </w:rPr>
            </w:pPr>
            <w:r>
              <w:rPr>
                <w:rFonts w:eastAsia="Arial"/>
                <w:b/>
                <w:noProof w:val="0"/>
                <w:sz w:val="28"/>
                <w:szCs w:val="28"/>
                <w:lang w:val="fr-FR"/>
              </w:rPr>
              <w:t>A Phương</w:t>
            </w:r>
          </w:p>
        </w:tc>
      </w:tr>
    </w:tbl>
    <w:p w14:paraId="65EFD7AE" w14:textId="77777777" w:rsidR="00F30AA4" w:rsidRDefault="00F30AA4" w:rsidP="00E15663">
      <w:pPr>
        <w:spacing w:before="60" w:after="60" w:line="264" w:lineRule="auto"/>
        <w:ind w:firstLine="720"/>
        <w:jc w:val="both"/>
        <w:rPr>
          <w:b/>
          <w:sz w:val="28"/>
          <w:lang w:val="de-DE"/>
        </w:rPr>
      </w:pPr>
    </w:p>
    <w:p w14:paraId="3D322220" w14:textId="77777777" w:rsidR="00D63692" w:rsidRDefault="00D63692" w:rsidP="00E15663">
      <w:pPr>
        <w:spacing w:before="60" w:after="60" w:line="264" w:lineRule="auto"/>
        <w:ind w:firstLine="720"/>
        <w:jc w:val="both"/>
        <w:rPr>
          <w:b/>
          <w:sz w:val="28"/>
          <w:lang w:val="de-DE"/>
        </w:rPr>
      </w:pPr>
    </w:p>
    <w:p w14:paraId="4753FF64" w14:textId="77777777" w:rsidR="00D63692" w:rsidRDefault="00D63692" w:rsidP="00E15663">
      <w:pPr>
        <w:spacing w:before="60" w:after="60" w:line="264" w:lineRule="auto"/>
        <w:ind w:firstLine="720"/>
        <w:jc w:val="both"/>
        <w:rPr>
          <w:b/>
          <w:sz w:val="28"/>
          <w:lang w:val="de-DE"/>
        </w:rPr>
      </w:pPr>
    </w:p>
    <w:p w14:paraId="7C796A07" w14:textId="77777777" w:rsidR="00D63692" w:rsidRDefault="00D63692" w:rsidP="00E15663">
      <w:pPr>
        <w:spacing w:before="60" w:after="60" w:line="264" w:lineRule="auto"/>
        <w:ind w:firstLine="720"/>
        <w:jc w:val="both"/>
        <w:rPr>
          <w:b/>
          <w:sz w:val="28"/>
          <w:lang w:val="de-DE"/>
        </w:rPr>
      </w:pPr>
    </w:p>
    <w:p w14:paraId="58E5926A" w14:textId="77777777" w:rsidR="00D63692" w:rsidRDefault="00D63692" w:rsidP="00E15663">
      <w:pPr>
        <w:spacing w:before="60" w:after="60" w:line="264" w:lineRule="auto"/>
        <w:ind w:firstLine="720"/>
        <w:jc w:val="both"/>
        <w:rPr>
          <w:b/>
          <w:sz w:val="28"/>
          <w:lang w:val="de-DE"/>
        </w:rPr>
      </w:pPr>
    </w:p>
    <w:p w14:paraId="7A2EE0B8" w14:textId="77777777" w:rsidR="00D63692" w:rsidRDefault="00D63692" w:rsidP="00E15663">
      <w:pPr>
        <w:spacing w:before="60" w:after="60" w:line="264" w:lineRule="auto"/>
        <w:ind w:firstLine="720"/>
        <w:jc w:val="both"/>
        <w:rPr>
          <w:b/>
          <w:sz w:val="28"/>
          <w:lang w:val="de-DE"/>
        </w:rPr>
      </w:pPr>
    </w:p>
    <w:p w14:paraId="736FE87A" w14:textId="77777777" w:rsidR="00D63692" w:rsidRDefault="00D63692" w:rsidP="00E15663">
      <w:pPr>
        <w:spacing w:before="60" w:after="60" w:line="264" w:lineRule="auto"/>
        <w:ind w:firstLine="720"/>
        <w:jc w:val="both"/>
        <w:rPr>
          <w:b/>
          <w:sz w:val="28"/>
          <w:lang w:val="de-DE"/>
        </w:rPr>
      </w:pPr>
    </w:p>
    <w:p w14:paraId="2736976B" w14:textId="77777777" w:rsidR="00D63692" w:rsidRDefault="00D63692" w:rsidP="00E15663">
      <w:pPr>
        <w:spacing w:before="60" w:after="60" w:line="264" w:lineRule="auto"/>
        <w:ind w:firstLine="720"/>
        <w:jc w:val="both"/>
        <w:rPr>
          <w:b/>
          <w:sz w:val="28"/>
          <w:lang w:val="de-DE"/>
        </w:rPr>
      </w:pPr>
    </w:p>
    <w:p w14:paraId="745BAA87" w14:textId="77777777" w:rsidR="00D63692" w:rsidRDefault="00D63692" w:rsidP="00E15663">
      <w:pPr>
        <w:spacing w:before="60" w:after="60" w:line="264" w:lineRule="auto"/>
        <w:ind w:firstLine="720"/>
        <w:jc w:val="both"/>
        <w:rPr>
          <w:b/>
          <w:sz w:val="28"/>
          <w:lang w:val="de-DE"/>
        </w:rPr>
      </w:pPr>
    </w:p>
    <w:p w14:paraId="7BA9E1E5" w14:textId="77777777" w:rsidR="00D63692" w:rsidRDefault="00D63692" w:rsidP="00E15663">
      <w:pPr>
        <w:spacing w:before="60" w:after="60" w:line="264" w:lineRule="auto"/>
        <w:ind w:firstLine="720"/>
        <w:jc w:val="both"/>
        <w:rPr>
          <w:b/>
          <w:sz w:val="28"/>
          <w:lang w:val="de-DE"/>
        </w:rPr>
      </w:pPr>
    </w:p>
    <w:p w14:paraId="3F4BFAEA" w14:textId="77777777" w:rsidR="00D63692" w:rsidRDefault="00D63692" w:rsidP="00E15663">
      <w:pPr>
        <w:spacing w:before="60" w:after="60" w:line="264" w:lineRule="auto"/>
        <w:ind w:firstLine="720"/>
        <w:jc w:val="both"/>
        <w:rPr>
          <w:b/>
          <w:sz w:val="28"/>
          <w:lang w:val="de-DE"/>
        </w:rPr>
      </w:pPr>
    </w:p>
    <w:p w14:paraId="60E5AC10" w14:textId="77777777" w:rsidR="00D63692" w:rsidRDefault="00D63692" w:rsidP="00E15663">
      <w:pPr>
        <w:spacing w:before="60" w:after="60" w:line="264" w:lineRule="auto"/>
        <w:ind w:firstLine="720"/>
        <w:jc w:val="both"/>
        <w:rPr>
          <w:b/>
          <w:sz w:val="28"/>
          <w:lang w:val="de-DE"/>
        </w:rPr>
      </w:pPr>
    </w:p>
    <w:p w14:paraId="6606BF79" w14:textId="77777777" w:rsidR="00D63692" w:rsidRDefault="00D63692" w:rsidP="00E15663">
      <w:pPr>
        <w:spacing w:before="60" w:after="60" w:line="264" w:lineRule="auto"/>
        <w:ind w:firstLine="720"/>
        <w:jc w:val="both"/>
        <w:rPr>
          <w:b/>
          <w:sz w:val="28"/>
          <w:lang w:val="de-DE"/>
        </w:rPr>
      </w:pPr>
    </w:p>
    <w:p w14:paraId="2BEC60BF" w14:textId="77777777" w:rsidR="00D63692" w:rsidRDefault="00D63692" w:rsidP="00E15663">
      <w:pPr>
        <w:spacing w:before="60" w:after="60" w:line="264" w:lineRule="auto"/>
        <w:ind w:firstLine="720"/>
        <w:jc w:val="both"/>
        <w:rPr>
          <w:b/>
          <w:sz w:val="28"/>
          <w:lang w:val="de-DE"/>
        </w:rPr>
      </w:pPr>
    </w:p>
    <w:p w14:paraId="2648466C" w14:textId="77777777" w:rsidR="00D63692" w:rsidRDefault="00D63692" w:rsidP="00E15663">
      <w:pPr>
        <w:spacing w:before="60" w:after="60" w:line="264" w:lineRule="auto"/>
        <w:ind w:firstLine="720"/>
        <w:jc w:val="both"/>
        <w:rPr>
          <w:b/>
          <w:sz w:val="28"/>
          <w:lang w:val="de-DE"/>
        </w:rPr>
      </w:pPr>
    </w:p>
    <w:p w14:paraId="3DC25834" w14:textId="77777777" w:rsidR="00D63692" w:rsidRDefault="00D63692" w:rsidP="00E15663">
      <w:pPr>
        <w:spacing w:before="60" w:after="60" w:line="264" w:lineRule="auto"/>
        <w:ind w:firstLine="720"/>
        <w:jc w:val="both"/>
        <w:rPr>
          <w:b/>
          <w:sz w:val="28"/>
          <w:lang w:val="de-DE"/>
        </w:rPr>
      </w:pPr>
    </w:p>
    <w:p w14:paraId="63BE9ADB" w14:textId="77777777" w:rsidR="00D63692" w:rsidRDefault="00D63692" w:rsidP="00E15663">
      <w:pPr>
        <w:spacing w:before="60" w:after="60" w:line="264" w:lineRule="auto"/>
        <w:ind w:firstLine="720"/>
        <w:jc w:val="both"/>
        <w:rPr>
          <w:b/>
          <w:sz w:val="28"/>
          <w:lang w:val="de-DE"/>
        </w:rPr>
      </w:pPr>
    </w:p>
    <w:p w14:paraId="2247A6D7" w14:textId="77777777" w:rsidR="00D63692" w:rsidRDefault="00D63692" w:rsidP="00E15663">
      <w:pPr>
        <w:spacing w:before="60" w:after="60" w:line="264" w:lineRule="auto"/>
        <w:ind w:firstLine="720"/>
        <w:jc w:val="both"/>
        <w:rPr>
          <w:b/>
          <w:sz w:val="28"/>
          <w:lang w:val="de-DE"/>
        </w:rPr>
      </w:pPr>
    </w:p>
    <w:p w14:paraId="31D8536F" w14:textId="77777777" w:rsidR="00D63692" w:rsidRDefault="00D63692" w:rsidP="00E15663">
      <w:pPr>
        <w:spacing w:before="60" w:after="60" w:line="264" w:lineRule="auto"/>
        <w:ind w:firstLine="720"/>
        <w:jc w:val="both"/>
        <w:rPr>
          <w:b/>
          <w:sz w:val="28"/>
          <w:lang w:val="de-DE"/>
        </w:rPr>
      </w:pPr>
    </w:p>
    <w:p w14:paraId="53058E2F" w14:textId="77777777" w:rsidR="00D63692" w:rsidRDefault="00D63692" w:rsidP="00E15663">
      <w:pPr>
        <w:spacing w:before="60" w:after="60" w:line="264" w:lineRule="auto"/>
        <w:ind w:firstLine="720"/>
        <w:jc w:val="both"/>
        <w:rPr>
          <w:b/>
          <w:sz w:val="28"/>
          <w:lang w:val="de-DE"/>
        </w:rPr>
      </w:pPr>
    </w:p>
    <w:p w14:paraId="172C7825" w14:textId="77777777" w:rsidR="00D63692" w:rsidRDefault="00D63692" w:rsidP="00E15663">
      <w:pPr>
        <w:spacing w:before="60" w:after="60" w:line="264" w:lineRule="auto"/>
        <w:ind w:firstLine="720"/>
        <w:jc w:val="both"/>
        <w:rPr>
          <w:b/>
          <w:sz w:val="28"/>
          <w:lang w:val="de-DE"/>
        </w:rPr>
      </w:pPr>
    </w:p>
    <w:p w14:paraId="2009D978" w14:textId="77777777" w:rsidR="00D63692" w:rsidRDefault="00D63692" w:rsidP="00E15663">
      <w:pPr>
        <w:spacing w:before="60" w:after="60" w:line="264" w:lineRule="auto"/>
        <w:ind w:firstLine="720"/>
        <w:jc w:val="both"/>
        <w:rPr>
          <w:b/>
          <w:sz w:val="28"/>
          <w:lang w:val="de-DE"/>
        </w:rPr>
      </w:pPr>
    </w:p>
    <w:p w14:paraId="34E882A6" w14:textId="77777777" w:rsidR="00D63692" w:rsidRDefault="00D63692" w:rsidP="00E15663">
      <w:pPr>
        <w:spacing w:before="60" w:after="60" w:line="264" w:lineRule="auto"/>
        <w:ind w:firstLine="720"/>
        <w:jc w:val="both"/>
        <w:rPr>
          <w:b/>
          <w:sz w:val="28"/>
          <w:lang w:val="de-DE"/>
        </w:rPr>
      </w:pPr>
    </w:p>
    <w:p w14:paraId="56E8DAAB" w14:textId="77777777" w:rsidR="00D63692" w:rsidRDefault="00D63692" w:rsidP="00E15663">
      <w:pPr>
        <w:spacing w:before="60" w:after="60" w:line="264" w:lineRule="auto"/>
        <w:ind w:firstLine="720"/>
        <w:jc w:val="both"/>
        <w:rPr>
          <w:b/>
          <w:sz w:val="28"/>
          <w:lang w:val="de-DE"/>
        </w:rPr>
      </w:pPr>
    </w:p>
    <w:p w14:paraId="3E19AD16" w14:textId="77777777" w:rsidR="000D3F1E" w:rsidRDefault="000D3F1E" w:rsidP="006161C5">
      <w:pPr>
        <w:tabs>
          <w:tab w:val="center" w:pos="7088"/>
        </w:tabs>
        <w:jc w:val="both"/>
        <w:rPr>
          <w:sz w:val="22"/>
          <w:szCs w:val="22"/>
        </w:rPr>
      </w:pPr>
    </w:p>
    <w:sectPr w:rsidR="000D3F1E" w:rsidSect="005A68FA">
      <w:headerReference w:type="even" r:id="rId8"/>
      <w:headerReference w:type="default" r:id="rId9"/>
      <w:pgSz w:w="11907" w:h="16840" w:code="9"/>
      <w:pgMar w:top="1134" w:right="1134" w:bottom="1134" w:left="1701" w:header="709" w:footer="5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8290" w14:textId="77777777" w:rsidR="00C76596" w:rsidRDefault="00C76596">
      <w:r>
        <w:separator/>
      </w:r>
    </w:p>
  </w:endnote>
  <w:endnote w:type="continuationSeparator" w:id="0">
    <w:p w14:paraId="7BA9C476" w14:textId="77777777" w:rsidR="00C76596" w:rsidRDefault="00C7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1C96" w14:textId="77777777" w:rsidR="00C76596" w:rsidRDefault="00C76596">
      <w:r>
        <w:separator/>
      </w:r>
    </w:p>
  </w:footnote>
  <w:footnote w:type="continuationSeparator" w:id="0">
    <w:p w14:paraId="0F745959" w14:textId="77777777" w:rsidR="00C76596" w:rsidRDefault="00C7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17FC"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2EB92" w14:textId="77777777" w:rsidR="0022005B" w:rsidRDefault="0022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EE4D" w14:textId="77777777" w:rsidR="00E15663" w:rsidRDefault="00E15663">
    <w:pPr>
      <w:pStyle w:val="Header"/>
      <w:jc w:val="center"/>
    </w:pPr>
  </w:p>
  <w:p w14:paraId="0E48DADD" w14:textId="77777777" w:rsidR="00E15663" w:rsidRDefault="00E1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1260E"/>
    <w:multiLevelType w:val="hybridMultilevel"/>
    <w:tmpl w:val="0CC41470"/>
    <w:lvl w:ilvl="0" w:tplc="EC309DB0">
      <w:start w:val="8"/>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7ED3B74"/>
    <w:multiLevelType w:val="hybridMultilevel"/>
    <w:tmpl w:val="640A62AC"/>
    <w:lvl w:ilvl="0" w:tplc="1E4468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0D1D5A"/>
    <w:multiLevelType w:val="hybridMultilevel"/>
    <w:tmpl w:val="B1266E38"/>
    <w:lvl w:ilvl="0" w:tplc="E08876F0">
      <w:start w:val="1"/>
      <w:numFmt w:val="lowerRoman"/>
      <w:lvlText w:val="%1)"/>
      <w:lvlJc w:val="left"/>
      <w:pPr>
        <w:tabs>
          <w:tab w:val="num" w:pos="1377"/>
        </w:tabs>
        <w:ind w:left="1377" w:hanging="810"/>
      </w:pPr>
      <w:rPr>
        <w:rFonts w:hint="default"/>
      </w:rPr>
    </w:lvl>
    <w:lvl w:ilvl="1" w:tplc="6CC2A7EE" w:tentative="1">
      <w:start w:val="1"/>
      <w:numFmt w:val="lowerLetter"/>
      <w:lvlText w:val="%2."/>
      <w:lvlJc w:val="left"/>
      <w:pPr>
        <w:tabs>
          <w:tab w:val="num" w:pos="1647"/>
        </w:tabs>
        <w:ind w:left="1647" w:hanging="360"/>
      </w:pPr>
    </w:lvl>
    <w:lvl w:ilvl="2" w:tplc="0278202E" w:tentative="1">
      <w:start w:val="1"/>
      <w:numFmt w:val="lowerRoman"/>
      <w:lvlText w:val="%3."/>
      <w:lvlJc w:val="right"/>
      <w:pPr>
        <w:tabs>
          <w:tab w:val="num" w:pos="2367"/>
        </w:tabs>
        <w:ind w:left="2367" w:hanging="180"/>
      </w:pPr>
    </w:lvl>
    <w:lvl w:ilvl="3" w:tplc="F6E8D6EA" w:tentative="1">
      <w:start w:val="1"/>
      <w:numFmt w:val="decimal"/>
      <w:lvlText w:val="%4."/>
      <w:lvlJc w:val="left"/>
      <w:pPr>
        <w:tabs>
          <w:tab w:val="num" w:pos="3087"/>
        </w:tabs>
        <w:ind w:left="3087" w:hanging="360"/>
      </w:pPr>
    </w:lvl>
    <w:lvl w:ilvl="4" w:tplc="6194ED98" w:tentative="1">
      <w:start w:val="1"/>
      <w:numFmt w:val="lowerLetter"/>
      <w:lvlText w:val="%5."/>
      <w:lvlJc w:val="left"/>
      <w:pPr>
        <w:tabs>
          <w:tab w:val="num" w:pos="3807"/>
        </w:tabs>
        <w:ind w:left="3807" w:hanging="360"/>
      </w:pPr>
    </w:lvl>
    <w:lvl w:ilvl="5" w:tplc="6388F80E" w:tentative="1">
      <w:start w:val="1"/>
      <w:numFmt w:val="lowerRoman"/>
      <w:lvlText w:val="%6."/>
      <w:lvlJc w:val="right"/>
      <w:pPr>
        <w:tabs>
          <w:tab w:val="num" w:pos="4527"/>
        </w:tabs>
        <w:ind w:left="4527" w:hanging="180"/>
      </w:pPr>
    </w:lvl>
    <w:lvl w:ilvl="6" w:tplc="CEEE0998" w:tentative="1">
      <w:start w:val="1"/>
      <w:numFmt w:val="decimal"/>
      <w:lvlText w:val="%7."/>
      <w:lvlJc w:val="left"/>
      <w:pPr>
        <w:tabs>
          <w:tab w:val="num" w:pos="5247"/>
        </w:tabs>
        <w:ind w:left="5247" w:hanging="360"/>
      </w:pPr>
    </w:lvl>
    <w:lvl w:ilvl="7" w:tplc="85BCEA7A" w:tentative="1">
      <w:start w:val="1"/>
      <w:numFmt w:val="lowerLetter"/>
      <w:lvlText w:val="%8."/>
      <w:lvlJc w:val="left"/>
      <w:pPr>
        <w:tabs>
          <w:tab w:val="num" w:pos="5967"/>
        </w:tabs>
        <w:ind w:left="5967" w:hanging="360"/>
      </w:pPr>
    </w:lvl>
    <w:lvl w:ilvl="8" w:tplc="110C49BA" w:tentative="1">
      <w:start w:val="1"/>
      <w:numFmt w:val="lowerRoman"/>
      <w:lvlText w:val="%9."/>
      <w:lvlJc w:val="right"/>
      <w:pPr>
        <w:tabs>
          <w:tab w:val="num" w:pos="6687"/>
        </w:tabs>
        <w:ind w:left="6687" w:hanging="180"/>
      </w:pPr>
    </w:lvl>
  </w:abstractNum>
  <w:abstractNum w:abstractNumId="4" w15:restartNumberingAfterBreak="0">
    <w:nsid w:val="467D6E68"/>
    <w:multiLevelType w:val="hybridMultilevel"/>
    <w:tmpl w:val="70A619DA"/>
    <w:lvl w:ilvl="0" w:tplc="6DA009EC">
      <w:start w:val="1"/>
      <w:numFmt w:val="lowerLetter"/>
      <w:lvlText w:val="%1)"/>
      <w:lvlJc w:val="left"/>
      <w:pPr>
        <w:tabs>
          <w:tab w:val="num" w:pos="1287"/>
        </w:tabs>
        <w:ind w:left="1287" w:hanging="360"/>
      </w:pPr>
    </w:lvl>
    <w:lvl w:ilvl="1" w:tplc="F9586456" w:tentative="1">
      <w:start w:val="1"/>
      <w:numFmt w:val="lowerLetter"/>
      <w:lvlText w:val="%2."/>
      <w:lvlJc w:val="left"/>
      <w:pPr>
        <w:tabs>
          <w:tab w:val="num" w:pos="2007"/>
        </w:tabs>
        <w:ind w:left="2007" w:hanging="360"/>
      </w:pPr>
    </w:lvl>
    <w:lvl w:ilvl="2" w:tplc="9FDA0CFA" w:tentative="1">
      <w:start w:val="1"/>
      <w:numFmt w:val="lowerRoman"/>
      <w:lvlText w:val="%3."/>
      <w:lvlJc w:val="right"/>
      <w:pPr>
        <w:tabs>
          <w:tab w:val="num" w:pos="2727"/>
        </w:tabs>
        <w:ind w:left="2727" w:hanging="180"/>
      </w:pPr>
    </w:lvl>
    <w:lvl w:ilvl="3" w:tplc="182242A0" w:tentative="1">
      <w:start w:val="1"/>
      <w:numFmt w:val="decimal"/>
      <w:lvlText w:val="%4."/>
      <w:lvlJc w:val="left"/>
      <w:pPr>
        <w:tabs>
          <w:tab w:val="num" w:pos="3447"/>
        </w:tabs>
        <w:ind w:left="3447" w:hanging="360"/>
      </w:pPr>
    </w:lvl>
    <w:lvl w:ilvl="4" w:tplc="76A8998C" w:tentative="1">
      <w:start w:val="1"/>
      <w:numFmt w:val="lowerLetter"/>
      <w:lvlText w:val="%5."/>
      <w:lvlJc w:val="left"/>
      <w:pPr>
        <w:tabs>
          <w:tab w:val="num" w:pos="4167"/>
        </w:tabs>
        <w:ind w:left="4167" w:hanging="360"/>
      </w:pPr>
    </w:lvl>
    <w:lvl w:ilvl="5" w:tplc="22EAF240" w:tentative="1">
      <w:start w:val="1"/>
      <w:numFmt w:val="lowerRoman"/>
      <w:lvlText w:val="%6."/>
      <w:lvlJc w:val="right"/>
      <w:pPr>
        <w:tabs>
          <w:tab w:val="num" w:pos="4887"/>
        </w:tabs>
        <w:ind w:left="4887" w:hanging="180"/>
      </w:pPr>
    </w:lvl>
    <w:lvl w:ilvl="6" w:tplc="35905528" w:tentative="1">
      <w:start w:val="1"/>
      <w:numFmt w:val="decimal"/>
      <w:lvlText w:val="%7."/>
      <w:lvlJc w:val="left"/>
      <w:pPr>
        <w:tabs>
          <w:tab w:val="num" w:pos="5607"/>
        </w:tabs>
        <w:ind w:left="5607" w:hanging="360"/>
      </w:pPr>
    </w:lvl>
    <w:lvl w:ilvl="7" w:tplc="625610C0" w:tentative="1">
      <w:start w:val="1"/>
      <w:numFmt w:val="lowerLetter"/>
      <w:lvlText w:val="%8."/>
      <w:lvlJc w:val="left"/>
      <w:pPr>
        <w:tabs>
          <w:tab w:val="num" w:pos="6327"/>
        </w:tabs>
        <w:ind w:left="6327" w:hanging="360"/>
      </w:pPr>
    </w:lvl>
    <w:lvl w:ilvl="8" w:tplc="E3FAAF8C" w:tentative="1">
      <w:start w:val="1"/>
      <w:numFmt w:val="lowerRoman"/>
      <w:lvlText w:val="%9."/>
      <w:lvlJc w:val="right"/>
      <w:pPr>
        <w:tabs>
          <w:tab w:val="num" w:pos="7047"/>
        </w:tabs>
        <w:ind w:left="7047" w:hanging="180"/>
      </w:pPr>
    </w:lvl>
  </w:abstractNum>
  <w:abstractNum w:abstractNumId="5"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15:restartNumberingAfterBreak="0">
    <w:nsid w:val="6DED742F"/>
    <w:multiLevelType w:val="hybridMultilevel"/>
    <w:tmpl w:val="9924996A"/>
    <w:lvl w:ilvl="0" w:tplc="9B6CFE26">
      <w:start w:val="4"/>
      <w:numFmt w:val="bullet"/>
      <w:lvlText w:val="-"/>
      <w:lvlJc w:val="left"/>
      <w:pPr>
        <w:ind w:left="904" w:hanging="360"/>
      </w:pPr>
      <w:rPr>
        <w:rFonts w:ascii="Times New Roman" w:eastAsia="Times New Roman" w:hAnsi="Times New Roman" w:cs="Times New Roman" w:hint="default"/>
        <w:i/>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num w:numId="1" w16cid:durableId="1285502699">
    <w:abstractNumId w:val="4"/>
  </w:num>
  <w:num w:numId="2" w16cid:durableId="2002271925">
    <w:abstractNumId w:val="3"/>
  </w:num>
  <w:num w:numId="3" w16cid:durableId="839388836">
    <w:abstractNumId w:val="1"/>
  </w:num>
  <w:num w:numId="4" w16cid:durableId="2099205486">
    <w:abstractNumId w:val="5"/>
  </w:num>
  <w:num w:numId="5" w16cid:durableId="566652302">
    <w:abstractNumId w:val="2"/>
  </w:num>
  <w:num w:numId="6" w16cid:durableId="1408335123">
    <w:abstractNumId w:val="0"/>
  </w:num>
  <w:num w:numId="7" w16cid:durableId="11037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11D"/>
    <w:rsid w:val="00004C67"/>
    <w:rsid w:val="0000735C"/>
    <w:rsid w:val="00010F58"/>
    <w:rsid w:val="00015A01"/>
    <w:rsid w:val="0001668C"/>
    <w:rsid w:val="00020ABF"/>
    <w:rsid w:val="00021D02"/>
    <w:rsid w:val="00023C94"/>
    <w:rsid w:val="00031F55"/>
    <w:rsid w:val="00033B91"/>
    <w:rsid w:val="00034129"/>
    <w:rsid w:val="00037499"/>
    <w:rsid w:val="0004411E"/>
    <w:rsid w:val="00051BEB"/>
    <w:rsid w:val="0005281A"/>
    <w:rsid w:val="00053346"/>
    <w:rsid w:val="00083F85"/>
    <w:rsid w:val="00086EFF"/>
    <w:rsid w:val="0009211B"/>
    <w:rsid w:val="00094A7D"/>
    <w:rsid w:val="0009667B"/>
    <w:rsid w:val="00096C6B"/>
    <w:rsid w:val="00096F7B"/>
    <w:rsid w:val="000A04D4"/>
    <w:rsid w:val="000A29EE"/>
    <w:rsid w:val="000A35E5"/>
    <w:rsid w:val="000B1E09"/>
    <w:rsid w:val="000B780C"/>
    <w:rsid w:val="000C237D"/>
    <w:rsid w:val="000D3F1E"/>
    <w:rsid w:val="000D45BE"/>
    <w:rsid w:val="000E131C"/>
    <w:rsid w:val="000E2648"/>
    <w:rsid w:val="000E4387"/>
    <w:rsid w:val="000E46C3"/>
    <w:rsid w:val="000E4ADD"/>
    <w:rsid w:val="000E7F5C"/>
    <w:rsid w:val="000F2E25"/>
    <w:rsid w:val="0010025F"/>
    <w:rsid w:val="00105ECF"/>
    <w:rsid w:val="00110878"/>
    <w:rsid w:val="001127B1"/>
    <w:rsid w:val="00115C6F"/>
    <w:rsid w:val="001171D7"/>
    <w:rsid w:val="00127718"/>
    <w:rsid w:val="00130CF2"/>
    <w:rsid w:val="0013360C"/>
    <w:rsid w:val="00137396"/>
    <w:rsid w:val="0015127B"/>
    <w:rsid w:val="00153D23"/>
    <w:rsid w:val="001546E6"/>
    <w:rsid w:val="00163436"/>
    <w:rsid w:val="00167D72"/>
    <w:rsid w:val="00175615"/>
    <w:rsid w:val="0018312C"/>
    <w:rsid w:val="0018619D"/>
    <w:rsid w:val="001946B4"/>
    <w:rsid w:val="00195DFE"/>
    <w:rsid w:val="001A45B0"/>
    <w:rsid w:val="001A6EE5"/>
    <w:rsid w:val="001A772D"/>
    <w:rsid w:val="001B08F2"/>
    <w:rsid w:val="001B7D84"/>
    <w:rsid w:val="001C0759"/>
    <w:rsid w:val="001C5507"/>
    <w:rsid w:val="001D2A66"/>
    <w:rsid w:val="001D2FBB"/>
    <w:rsid w:val="001E1218"/>
    <w:rsid w:val="001E41D0"/>
    <w:rsid w:val="001E4B53"/>
    <w:rsid w:val="001F1855"/>
    <w:rsid w:val="001F304B"/>
    <w:rsid w:val="001F4F0E"/>
    <w:rsid w:val="002027FE"/>
    <w:rsid w:val="00202F92"/>
    <w:rsid w:val="00204872"/>
    <w:rsid w:val="00206DB2"/>
    <w:rsid w:val="002122AD"/>
    <w:rsid w:val="00215288"/>
    <w:rsid w:val="0022005B"/>
    <w:rsid w:val="00220064"/>
    <w:rsid w:val="002255E9"/>
    <w:rsid w:val="0023072A"/>
    <w:rsid w:val="00230A28"/>
    <w:rsid w:val="002316A2"/>
    <w:rsid w:val="002318A1"/>
    <w:rsid w:val="00232B7F"/>
    <w:rsid w:val="002470C8"/>
    <w:rsid w:val="002514F4"/>
    <w:rsid w:val="002540DB"/>
    <w:rsid w:val="00260057"/>
    <w:rsid w:val="00260F71"/>
    <w:rsid w:val="00262344"/>
    <w:rsid w:val="00270E07"/>
    <w:rsid w:val="00274447"/>
    <w:rsid w:val="00281D12"/>
    <w:rsid w:val="002879EF"/>
    <w:rsid w:val="00290C9B"/>
    <w:rsid w:val="00291CA4"/>
    <w:rsid w:val="0029438D"/>
    <w:rsid w:val="002A03EE"/>
    <w:rsid w:val="002A1592"/>
    <w:rsid w:val="002A2150"/>
    <w:rsid w:val="002B149E"/>
    <w:rsid w:val="002B4140"/>
    <w:rsid w:val="002D2A54"/>
    <w:rsid w:val="002D5CCE"/>
    <w:rsid w:val="002E0D96"/>
    <w:rsid w:val="002E19C9"/>
    <w:rsid w:val="002F08BD"/>
    <w:rsid w:val="002F32CF"/>
    <w:rsid w:val="002F7384"/>
    <w:rsid w:val="002F769C"/>
    <w:rsid w:val="00302DCC"/>
    <w:rsid w:val="00306EC9"/>
    <w:rsid w:val="003132CD"/>
    <w:rsid w:val="003161DC"/>
    <w:rsid w:val="0032085F"/>
    <w:rsid w:val="00321012"/>
    <w:rsid w:val="00322A4B"/>
    <w:rsid w:val="00323437"/>
    <w:rsid w:val="0033038C"/>
    <w:rsid w:val="00332745"/>
    <w:rsid w:val="0033418C"/>
    <w:rsid w:val="003341A9"/>
    <w:rsid w:val="00360847"/>
    <w:rsid w:val="00381196"/>
    <w:rsid w:val="00387557"/>
    <w:rsid w:val="00394250"/>
    <w:rsid w:val="0039539A"/>
    <w:rsid w:val="00397FA6"/>
    <w:rsid w:val="003A1933"/>
    <w:rsid w:val="003A3130"/>
    <w:rsid w:val="003A699C"/>
    <w:rsid w:val="003A7E2B"/>
    <w:rsid w:val="003B4995"/>
    <w:rsid w:val="003C5340"/>
    <w:rsid w:val="003D43D4"/>
    <w:rsid w:val="003D4FDE"/>
    <w:rsid w:val="003E3992"/>
    <w:rsid w:val="003E5F2B"/>
    <w:rsid w:val="003E7C26"/>
    <w:rsid w:val="003F625A"/>
    <w:rsid w:val="004003A2"/>
    <w:rsid w:val="0040142B"/>
    <w:rsid w:val="004021AB"/>
    <w:rsid w:val="00402217"/>
    <w:rsid w:val="00404EBF"/>
    <w:rsid w:val="00406F84"/>
    <w:rsid w:val="00413A16"/>
    <w:rsid w:val="00415346"/>
    <w:rsid w:val="0041549A"/>
    <w:rsid w:val="00420DF0"/>
    <w:rsid w:val="004223B0"/>
    <w:rsid w:val="00422D4F"/>
    <w:rsid w:val="0043483B"/>
    <w:rsid w:val="0043531A"/>
    <w:rsid w:val="004425C2"/>
    <w:rsid w:val="00442791"/>
    <w:rsid w:val="00444A22"/>
    <w:rsid w:val="00446563"/>
    <w:rsid w:val="004510CB"/>
    <w:rsid w:val="004528A8"/>
    <w:rsid w:val="004532DA"/>
    <w:rsid w:val="00454FD6"/>
    <w:rsid w:val="00455EBA"/>
    <w:rsid w:val="0045650A"/>
    <w:rsid w:val="00457FAD"/>
    <w:rsid w:val="004637CB"/>
    <w:rsid w:val="00465059"/>
    <w:rsid w:val="004678D6"/>
    <w:rsid w:val="00473EF2"/>
    <w:rsid w:val="0048037C"/>
    <w:rsid w:val="00482611"/>
    <w:rsid w:val="00483080"/>
    <w:rsid w:val="00492EC2"/>
    <w:rsid w:val="00494F9D"/>
    <w:rsid w:val="004A282E"/>
    <w:rsid w:val="004A50AD"/>
    <w:rsid w:val="004B25D0"/>
    <w:rsid w:val="004B4EDE"/>
    <w:rsid w:val="004B6B91"/>
    <w:rsid w:val="004D3E29"/>
    <w:rsid w:val="004E0D69"/>
    <w:rsid w:val="004E77D9"/>
    <w:rsid w:val="004E7C51"/>
    <w:rsid w:val="004F0BBC"/>
    <w:rsid w:val="004F248E"/>
    <w:rsid w:val="00500803"/>
    <w:rsid w:val="00500C96"/>
    <w:rsid w:val="0052475A"/>
    <w:rsid w:val="005303E3"/>
    <w:rsid w:val="00532F63"/>
    <w:rsid w:val="00535204"/>
    <w:rsid w:val="0054499D"/>
    <w:rsid w:val="00551182"/>
    <w:rsid w:val="00551403"/>
    <w:rsid w:val="005528CD"/>
    <w:rsid w:val="00556560"/>
    <w:rsid w:val="00560122"/>
    <w:rsid w:val="005604F9"/>
    <w:rsid w:val="005627DD"/>
    <w:rsid w:val="00565F28"/>
    <w:rsid w:val="00571CC0"/>
    <w:rsid w:val="005724C9"/>
    <w:rsid w:val="00572F30"/>
    <w:rsid w:val="0057331D"/>
    <w:rsid w:val="005735F0"/>
    <w:rsid w:val="00576F23"/>
    <w:rsid w:val="00584B76"/>
    <w:rsid w:val="00587E3E"/>
    <w:rsid w:val="00590259"/>
    <w:rsid w:val="005905F6"/>
    <w:rsid w:val="00591579"/>
    <w:rsid w:val="005A68FA"/>
    <w:rsid w:val="005B6D29"/>
    <w:rsid w:val="005C38DD"/>
    <w:rsid w:val="005C562F"/>
    <w:rsid w:val="005D56F2"/>
    <w:rsid w:val="005E324B"/>
    <w:rsid w:val="005F0972"/>
    <w:rsid w:val="005F1DB4"/>
    <w:rsid w:val="005F23F2"/>
    <w:rsid w:val="00606E98"/>
    <w:rsid w:val="00615539"/>
    <w:rsid w:val="006158BE"/>
    <w:rsid w:val="006161C5"/>
    <w:rsid w:val="00620607"/>
    <w:rsid w:val="00620C70"/>
    <w:rsid w:val="0062141C"/>
    <w:rsid w:val="00631B13"/>
    <w:rsid w:val="00632CC9"/>
    <w:rsid w:val="00641A48"/>
    <w:rsid w:val="00642454"/>
    <w:rsid w:val="006427AC"/>
    <w:rsid w:val="00642B52"/>
    <w:rsid w:val="00642BA1"/>
    <w:rsid w:val="00646D0A"/>
    <w:rsid w:val="00656F26"/>
    <w:rsid w:val="00660A98"/>
    <w:rsid w:val="00676F30"/>
    <w:rsid w:val="00682E84"/>
    <w:rsid w:val="00683CE1"/>
    <w:rsid w:val="00690873"/>
    <w:rsid w:val="006A0C13"/>
    <w:rsid w:val="006A11A2"/>
    <w:rsid w:val="006A1995"/>
    <w:rsid w:val="006A3063"/>
    <w:rsid w:val="006B198C"/>
    <w:rsid w:val="006B423D"/>
    <w:rsid w:val="006C1622"/>
    <w:rsid w:val="006C3FD7"/>
    <w:rsid w:val="006C6EB3"/>
    <w:rsid w:val="006D5D36"/>
    <w:rsid w:val="006E55BF"/>
    <w:rsid w:val="006F0A2C"/>
    <w:rsid w:val="006F1CDF"/>
    <w:rsid w:val="006F5ED0"/>
    <w:rsid w:val="007013BD"/>
    <w:rsid w:val="00712DC3"/>
    <w:rsid w:val="00714DF4"/>
    <w:rsid w:val="007223A4"/>
    <w:rsid w:val="0073064D"/>
    <w:rsid w:val="00731008"/>
    <w:rsid w:val="00746CB7"/>
    <w:rsid w:val="0074736C"/>
    <w:rsid w:val="007539A8"/>
    <w:rsid w:val="007748AB"/>
    <w:rsid w:val="00775BC7"/>
    <w:rsid w:val="00776059"/>
    <w:rsid w:val="00776453"/>
    <w:rsid w:val="00776CD6"/>
    <w:rsid w:val="0077790D"/>
    <w:rsid w:val="00781888"/>
    <w:rsid w:val="00783F22"/>
    <w:rsid w:val="00784DC6"/>
    <w:rsid w:val="007850FC"/>
    <w:rsid w:val="00785CB1"/>
    <w:rsid w:val="00786EFA"/>
    <w:rsid w:val="00787AA1"/>
    <w:rsid w:val="00787CBC"/>
    <w:rsid w:val="0079052E"/>
    <w:rsid w:val="00792EA4"/>
    <w:rsid w:val="00797B57"/>
    <w:rsid w:val="007B49F0"/>
    <w:rsid w:val="007C2F64"/>
    <w:rsid w:val="007D0425"/>
    <w:rsid w:val="007D13F4"/>
    <w:rsid w:val="007D19B2"/>
    <w:rsid w:val="007E47C7"/>
    <w:rsid w:val="007E53EC"/>
    <w:rsid w:val="007E78B4"/>
    <w:rsid w:val="00800E54"/>
    <w:rsid w:val="00803B61"/>
    <w:rsid w:val="0080405D"/>
    <w:rsid w:val="0080704B"/>
    <w:rsid w:val="00807E6D"/>
    <w:rsid w:val="00810B4A"/>
    <w:rsid w:val="00821D8C"/>
    <w:rsid w:val="00824D6C"/>
    <w:rsid w:val="00826AB0"/>
    <w:rsid w:val="008376CB"/>
    <w:rsid w:val="0084304C"/>
    <w:rsid w:val="0084480D"/>
    <w:rsid w:val="008471B9"/>
    <w:rsid w:val="008709DE"/>
    <w:rsid w:val="0087212E"/>
    <w:rsid w:val="0087786E"/>
    <w:rsid w:val="00886810"/>
    <w:rsid w:val="00887DCF"/>
    <w:rsid w:val="00890D09"/>
    <w:rsid w:val="008937A3"/>
    <w:rsid w:val="0089614B"/>
    <w:rsid w:val="008A1500"/>
    <w:rsid w:val="008A1D9F"/>
    <w:rsid w:val="008A501A"/>
    <w:rsid w:val="008B0700"/>
    <w:rsid w:val="008B1B61"/>
    <w:rsid w:val="008B36EC"/>
    <w:rsid w:val="008B3A87"/>
    <w:rsid w:val="008C2FAB"/>
    <w:rsid w:val="008C43A8"/>
    <w:rsid w:val="008C48A5"/>
    <w:rsid w:val="008C5DC5"/>
    <w:rsid w:val="008C7113"/>
    <w:rsid w:val="008D0C67"/>
    <w:rsid w:val="008D1C9B"/>
    <w:rsid w:val="008D3319"/>
    <w:rsid w:val="008D3AAE"/>
    <w:rsid w:val="008E2438"/>
    <w:rsid w:val="008E3778"/>
    <w:rsid w:val="008E5454"/>
    <w:rsid w:val="008E697B"/>
    <w:rsid w:val="009022F8"/>
    <w:rsid w:val="0091023C"/>
    <w:rsid w:val="00913CB5"/>
    <w:rsid w:val="0091541F"/>
    <w:rsid w:val="00917568"/>
    <w:rsid w:val="00923767"/>
    <w:rsid w:val="0092431C"/>
    <w:rsid w:val="00926BED"/>
    <w:rsid w:val="00933875"/>
    <w:rsid w:val="00935A80"/>
    <w:rsid w:val="009448AF"/>
    <w:rsid w:val="00946EC3"/>
    <w:rsid w:val="00951A60"/>
    <w:rsid w:val="0095663E"/>
    <w:rsid w:val="00962B78"/>
    <w:rsid w:val="00964C8C"/>
    <w:rsid w:val="009665CD"/>
    <w:rsid w:val="00970CB5"/>
    <w:rsid w:val="00976E4E"/>
    <w:rsid w:val="009808B9"/>
    <w:rsid w:val="00982E99"/>
    <w:rsid w:val="00993133"/>
    <w:rsid w:val="00993F90"/>
    <w:rsid w:val="00995C40"/>
    <w:rsid w:val="009A3E8D"/>
    <w:rsid w:val="009A7C5A"/>
    <w:rsid w:val="009B67D0"/>
    <w:rsid w:val="009B6BE8"/>
    <w:rsid w:val="009B75D0"/>
    <w:rsid w:val="009B7ADC"/>
    <w:rsid w:val="009C7403"/>
    <w:rsid w:val="009D4580"/>
    <w:rsid w:val="009D4C96"/>
    <w:rsid w:val="009D4FD6"/>
    <w:rsid w:val="009F1297"/>
    <w:rsid w:val="009F2518"/>
    <w:rsid w:val="009F2EF5"/>
    <w:rsid w:val="009F6983"/>
    <w:rsid w:val="009F6E5D"/>
    <w:rsid w:val="00A00BCC"/>
    <w:rsid w:val="00A079E2"/>
    <w:rsid w:val="00A1589D"/>
    <w:rsid w:val="00A161FC"/>
    <w:rsid w:val="00A213C8"/>
    <w:rsid w:val="00A26407"/>
    <w:rsid w:val="00A276D2"/>
    <w:rsid w:val="00A4030D"/>
    <w:rsid w:val="00A41683"/>
    <w:rsid w:val="00A4182C"/>
    <w:rsid w:val="00A45B39"/>
    <w:rsid w:val="00A46EEB"/>
    <w:rsid w:val="00A47DB8"/>
    <w:rsid w:val="00A528BB"/>
    <w:rsid w:val="00A55E62"/>
    <w:rsid w:val="00A61546"/>
    <w:rsid w:val="00A70001"/>
    <w:rsid w:val="00A70AF5"/>
    <w:rsid w:val="00A71DD0"/>
    <w:rsid w:val="00A73423"/>
    <w:rsid w:val="00A81362"/>
    <w:rsid w:val="00A82A88"/>
    <w:rsid w:val="00A87C5F"/>
    <w:rsid w:val="00A9427F"/>
    <w:rsid w:val="00AA61A9"/>
    <w:rsid w:val="00AA64B9"/>
    <w:rsid w:val="00AA79E8"/>
    <w:rsid w:val="00AB4DE1"/>
    <w:rsid w:val="00AC10D0"/>
    <w:rsid w:val="00AC34A5"/>
    <w:rsid w:val="00AC7EBE"/>
    <w:rsid w:val="00AD7C80"/>
    <w:rsid w:val="00AE2FF0"/>
    <w:rsid w:val="00AE3FEE"/>
    <w:rsid w:val="00AE7E0D"/>
    <w:rsid w:val="00AF004D"/>
    <w:rsid w:val="00AF6468"/>
    <w:rsid w:val="00B01A99"/>
    <w:rsid w:val="00B05770"/>
    <w:rsid w:val="00B11F81"/>
    <w:rsid w:val="00B17431"/>
    <w:rsid w:val="00B17558"/>
    <w:rsid w:val="00B23F57"/>
    <w:rsid w:val="00B25710"/>
    <w:rsid w:val="00B362DE"/>
    <w:rsid w:val="00B40E1C"/>
    <w:rsid w:val="00B446DB"/>
    <w:rsid w:val="00B50098"/>
    <w:rsid w:val="00B51AB9"/>
    <w:rsid w:val="00B527A3"/>
    <w:rsid w:val="00B53A1C"/>
    <w:rsid w:val="00B620BF"/>
    <w:rsid w:val="00B706C7"/>
    <w:rsid w:val="00B745F3"/>
    <w:rsid w:val="00B80905"/>
    <w:rsid w:val="00B87091"/>
    <w:rsid w:val="00B870D0"/>
    <w:rsid w:val="00B90A6D"/>
    <w:rsid w:val="00B97366"/>
    <w:rsid w:val="00BA2776"/>
    <w:rsid w:val="00BA5C3A"/>
    <w:rsid w:val="00BB3ED2"/>
    <w:rsid w:val="00BB70E2"/>
    <w:rsid w:val="00BC498F"/>
    <w:rsid w:val="00BC4CE4"/>
    <w:rsid w:val="00BD2128"/>
    <w:rsid w:val="00BD663A"/>
    <w:rsid w:val="00BD7837"/>
    <w:rsid w:val="00BE5E80"/>
    <w:rsid w:val="00C00AE7"/>
    <w:rsid w:val="00C0165C"/>
    <w:rsid w:val="00C05A27"/>
    <w:rsid w:val="00C100CC"/>
    <w:rsid w:val="00C1541F"/>
    <w:rsid w:val="00C20DDC"/>
    <w:rsid w:val="00C21994"/>
    <w:rsid w:val="00C24208"/>
    <w:rsid w:val="00C25419"/>
    <w:rsid w:val="00C313A7"/>
    <w:rsid w:val="00C34495"/>
    <w:rsid w:val="00C35119"/>
    <w:rsid w:val="00C35E28"/>
    <w:rsid w:val="00C424E2"/>
    <w:rsid w:val="00C43E5E"/>
    <w:rsid w:val="00C44F0E"/>
    <w:rsid w:val="00C45AFF"/>
    <w:rsid w:val="00C54F17"/>
    <w:rsid w:val="00C56C9F"/>
    <w:rsid w:val="00C72164"/>
    <w:rsid w:val="00C72D13"/>
    <w:rsid w:val="00C76596"/>
    <w:rsid w:val="00C949B2"/>
    <w:rsid w:val="00CA0923"/>
    <w:rsid w:val="00CA0DB0"/>
    <w:rsid w:val="00CA3F39"/>
    <w:rsid w:val="00CA72B2"/>
    <w:rsid w:val="00CB0779"/>
    <w:rsid w:val="00CB10E2"/>
    <w:rsid w:val="00CB22A6"/>
    <w:rsid w:val="00CB2E47"/>
    <w:rsid w:val="00CC0347"/>
    <w:rsid w:val="00CC4509"/>
    <w:rsid w:val="00CD154A"/>
    <w:rsid w:val="00CD1F32"/>
    <w:rsid w:val="00CD4A20"/>
    <w:rsid w:val="00CD7E6D"/>
    <w:rsid w:val="00CE62EB"/>
    <w:rsid w:val="00CF032F"/>
    <w:rsid w:val="00CF143E"/>
    <w:rsid w:val="00D151E1"/>
    <w:rsid w:val="00D20E4A"/>
    <w:rsid w:val="00D21946"/>
    <w:rsid w:val="00D24474"/>
    <w:rsid w:val="00D27AEF"/>
    <w:rsid w:val="00D34B1F"/>
    <w:rsid w:val="00D43821"/>
    <w:rsid w:val="00D44D1D"/>
    <w:rsid w:val="00D4560F"/>
    <w:rsid w:val="00D45664"/>
    <w:rsid w:val="00D51F59"/>
    <w:rsid w:val="00D52CB7"/>
    <w:rsid w:val="00D5473B"/>
    <w:rsid w:val="00D62055"/>
    <w:rsid w:val="00D63692"/>
    <w:rsid w:val="00D732CF"/>
    <w:rsid w:val="00D73DE9"/>
    <w:rsid w:val="00D75D83"/>
    <w:rsid w:val="00D762B8"/>
    <w:rsid w:val="00D77599"/>
    <w:rsid w:val="00D8083E"/>
    <w:rsid w:val="00D810E5"/>
    <w:rsid w:val="00DA1A7E"/>
    <w:rsid w:val="00DA7B28"/>
    <w:rsid w:val="00DB2FFB"/>
    <w:rsid w:val="00DB4117"/>
    <w:rsid w:val="00DC123A"/>
    <w:rsid w:val="00DC2BF4"/>
    <w:rsid w:val="00DC2E02"/>
    <w:rsid w:val="00DC4ADB"/>
    <w:rsid w:val="00DD40B8"/>
    <w:rsid w:val="00DE634F"/>
    <w:rsid w:val="00DF3A7D"/>
    <w:rsid w:val="00DF4208"/>
    <w:rsid w:val="00DF670E"/>
    <w:rsid w:val="00E00363"/>
    <w:rsid w:val="00E019B8"/>
    <w:rsid w:val="00E047C6"/>
    <w:rsid w:val="00E05639"/>
    <w:rsid w:val="00E1065A"/>
    <w:rsid w:val="00E115E6"/>
    <w:rsid w:val="00E14BC9"/>
    <w:rsid w:val="00E15663"/>
    <w:rsid w:val="00E26CC9"/>
    <w:rsid w:val="00E42B85"/>
    <w:rsid w:val="00E446C7"/>
    <w:rsid w:val="00E5105C"/>
    <w:rsid w:val="00E532B3"/>
    <w:rsid w:val="00E57E61"/>
    <w:rsid w:val="00E610BC"/>
    <w:rsid w:val="00E63755"/>
    <w:rsid w:val="00E7047C"/>
    <w:rsid w:val="00E71AA7"/>
    <w:rsid w:val="00E732CA"/>
    <w:rsid w:val="00E7390D"/>
    <w:rsid w:val="00E73B23"/>
    <w:rsid w:val="00E73C54"/>
    <w:rsid w:val="00E76DF8"/>
    <w:rsid w:val="00E804D0"/>
    <w:rsid w:val="00E80C9D"/>
    <w:rsid w:val="00E82FE2"/>
    <w:rsid w:val="00E8313F"/>
    <w:rsid w:val="00E83918"/>
    <w:rsid w:val="00E839A9"/>
    <w:rsid w:val="00E86BBE"/>
    <w:rsid w:val="00E90C85"/>
    <w:rsid w:val="00EA15FE"/>
    <w:rsid w:val="00EA52C1"/>
    <w:rsid w:val="00EB5F39"/>
    <w:rsid w:val="00EB7625"/>
    <w:rsid w:val="00ED1A28"/>
    <w:rsid w:val="00ED311D"/>
    <w:rsid w:val="00EE0C7E"/>
    <w:rsid w:val="00EE1731"/>
    <w:rsid w:val="00EE6D08"/>
    <w:rsid w:val="00EE72AC"/>
    <w:rsid w:val="00EF5E3E"/>
    <w:rsid w:val="00EF6172"/>
    <w:rsid w:val="00F049FC"/>
    <w:rsid w:val="00F07C16"/>
    <w:rsid w:val="00F07E73"/>
    <w:rsid w:val="00F15591"/>
    <w:rsid w:val="00F176C6"/>
    <w:rsid w:val="00F2022A"/>
    <w:rsid w:val="00F21993"/>
    <w:rsid w:val="00F30AA4"/>
    <w:rsid w:val="00F356BC"/>
    <w:rsid w:val="00F4352A"/>
    <w:rsid w:val="00F44E47"/>
    <w:rsid w:val="00F47DFB"/>
    <w:rsid w:val="00F51B56"/>
    <w:rsid w:val="00F53B0D"/>
    <w:rsid w:val="00F54269"/>
    <w:rsid w:val="00F570F2"/>
    <w:rsid w:val="00F57629"/>
    <w:rsid w:val="00F638DE"/>
    <w:rsid w:val="00F72E76"/>
    <w:rsid w:val="00F7623B"/>
    <w:rsid w:val="00F7782C"/>
    <w:rsid w:val="00F8310A"/>
    <w:rsid w:val="00F84460"/>
    <w:rsid w:val="00F877A1"/>
    <w:rsid w:val="00F87E9E"/>
    <w:rsid w:val="00F92111"/>
    <w:rsid w:val="00F9587F"/>
    <w:rsid w:val="00FA0D21"/>
    <w:rsid w:val="00FA2A58"/>
    <w:rsid w:val="00FA31C3"/>
    <w:rsid w:val="00FA3559"/>
    <w:rsid w:val="00FA459D"/>
    <w:rsid w:val="00FA5E27"/>
    <w:rsid w:val="00FA73A6"/>
    <w:rsid w:val="00FB13DF"/>
    <w:rsid w:val="00FB48A9"/>
    <w:rsid w:val="00FB4B23"/>
    <w:rsid w:val="00FB6B4B"/>
    <w:rsid w:val="00FC7D7C"/>
    <w:rsid w:val="00FD23D1"/>
    <w:rsid w:val="00FE1BEF"/>
    <w:rsid w:val="00FE5CE7"/>
    <w:rsid w:val="00FE5E8F"/>
    <w:rsid w:val="00FE62B1"/>
    <w:rsid w:val="00FF31E3"/>
    <w:rsid w:val="00FF44C2"/>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BAB0"/>
  <w15:docId w15:val="{708D9790-112A-4CEF-BC1C-BE7146DB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link w:val="BodyText2Char"/>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803B61"/>
    <w:rPr>
      <w:noProof/>
      <w:sz w:val="24"/>
      <w:szCs w:val="24"/>
    </w:rPr>
  </w:style>
  <w:style w:type="paragraph" w:styleId="NormalWeb">
    <w:name w:val="Normal (Web)"/>
    <w:basedOn w:val="Normal"/>
    <w:link w:val="NormalWebChar"/>
    <w:rsid w:val="006161C5"/>
    <w:pPr>
      <w:spacing w:before="100" w:beforeAutospacing="1" w:after="100" w:afterAutospacing="1"/>
    </w:pPr>
    <w:rPr>
      <w:noProof w:val="0"/>
      <w:lang w:val="vi-VN"/>
    </w:rPr>
  </w:style>
  <w:style w:type="character" w:customStyle="1" w:styleId="HeaderChar">
    <w:name w:val="Header Char"/>
    <w:basedOn w:val="DefaultParagraphFont"/>
    <w:link w:val="Header"/>
    <w:uiPriority w:val="99"/>
    <w:rsid w:val="00E15663"/>
    <w:rPr>
      <w:noProof/>
      <w:sz w:val="24"/>
      <w:szCs w:val="24"/>
    </w:rPr>
  </w:style>
  <w:style w:type="character" w:styleId="CommentReference">
    <w:name w:val="annotation reference"/>
    <w:basedOn w:val="DefaultParagraphFont"/>
    <w:semiHidden/>
    <w:unhideWhenUsed/>
    <w:rsid w:val="00CB10E2"/>
    <w:rPr>
      <w:sz w:val="16"/>
      <w:szCs w:val="16"/>
    </w:rPr>
  </w:style>
  <w:style w:type="paragraph" w:styleId="CommentText">
    <w:name w:val="annotation text"/>
    <w:basedOn w:val="Normal"/>
    <w:link w:val="CommentTextChar"/>
    <w:semiHidden/>
    <w:unhideWhenUsed/>
    <w:rsid w:val="00CB10E2"/>
    <w:rPr>
      <w:sz w:val="20"/>
      <w:szCs w:val="20"/>
    </w:rPr>
  </w:style>
  <w:style w:type="character" w:customStyle="1" w:styleId="CommentTextChar">
    <w:name w:val="Comment Text Char"/>
    <w:basedOn w:val="DefaultParagraphFont"/>
    <w:link w:val="CommentText"/>
    <w:semiHidden/>
    <w:rsid w:val="00CB10E2"/>
    <w:rPr>
      <w:noProof/>
    </w:rPr>
  </w:style>
  <w:style w:type="paragraph" w:styleId="CommentSubject">
    <w:name w:val="annotation subject"/>
    <w:basedOn w:val="CommentText"/>
    <w:next w:val="CommentText"/>
    <w:link w:val="CommentSubjectChar"/>
    <w:semiHidden/>
    <w:unhideWhenUsed/>
    <w:rsid w:val="00CB10E2"/>
    <w:rPr>
      <w:b/>
      <w:bCs/>
    </w:rPr>
  </w:style>
  <w:style w:type="character" w:customStyle="1" w:styleId="CommentSubjectChar">
    <w:name w:val="Comment Subject Char"/>
    <w:basedOn w:val="CommentTextChar"/>
    <w:link w:val="CommentSubject"/>
    <w:semiHidden/>
    <w:rsid w:val="00CB10E2"/>
    <w:rPr>
      <w:b/>
      <w:bCs/>
      <w:noProof/>
    </w:rPr>
  </w:style>
  <w:style w:type="character" w:customStyle="1" w:styleId="st">
    <w:name w:val="st"/>
    <w:basedOn w:val="DefaultParagraphFont"/>
    <w:rsid w:val="002B149E"/>
  </w:style>
  <w:style w:type="character" w:customStyle="1" w:styleId="NormalWebChar">
    <w:name w:val="Normal (Web) Char"/>
    <w:link w:val="NormalWeb"/>
    <w:rsid w:val="002B149E"/>
    <w:rPr>
      <w:sz w:val="24"/>
      <w:szCs w:val="24"/>
      <w:lang w:val="vi-VN"/>
    </w:rPr>
  </w:style>
  <w:style w:type="paragraph" w:styleId="ListParagraph">
    <w:name w:val="List Paragraph"/>
    <w:basedOn w:val="Normal"/>
    <w:uiPriority w:val="34"/>
    <w:qFormat/>
    <w:rsid w:val="002E19C9"/>
    <w:pPr>
      <w:ind w:left="720"/>
      <w:contextualSpacing/>
    </w:pPr>
  </w:style>
  <w:style w:type="paragraph" w:customStyle="1" w:styleId="CharChar4CharCharCharChar">
    <w:name w:val="Char Char4 Char Char Char Char"/>
    <w:basedOn w:val="Normal"/>
    <w:semiHidden/>
    <w:rsid w:val="00E7047C"/>
    <w:pPr>
      <w:spacing w:after="160" w:line="240" w:lineRule="exact"/>
    </w:pPr>
    <w:rPr>
      <w:rFonts w:ascii="Arial" w:hAnsi="Arial"/>
      <w:noProof w:val="0"/>
      <w:sz w:val="22"/>
      <w:szCs w:val="22"/>
    </w:rPr>
  </w:style>
  <w:style w:type="paragraph" w:customStyle="1" w:styleId="CharChar4CharCharCharChar0">
    <w:name w:val="Char Char4 Char Char Char Char"/>
    <w:basedOn w:val="Normal"/>
    <w:semiHidden/>
    <w:rsid w:val="0095663E"/>
    <w:pPr>
      <w:spacing w:after="160" w:line="240" w:lineRule="exact"/>
    </w:pPr>
    <w:rPr>
      <w:rFonts w:ascii="Arial" w:hAnsi="Arial"/>
      <w:noProof w:val="0"/>
      <w:sz w:val="22"/>
      <w:szCs w:val="22"/>
    </w:rPr>
  </w:style>
  <w:style w:type="paragraph" w:styleId="BodyTextIndent3">
    <w:name w:val="Body Text Indent 3"/>
    <w:basedOn w:val="Normal"/>
    <w:link w:val="BodyTextIndent3Char"/>
    <w:uiPriority w:val="99"/>
    <w:unhideWhenUsed/>
    <w:rsid w:val="00F2022A"/>
    <w:pPr>
      <w:spacing w:after="120" w:line="276" w:lineRule="auto"/>
      <w:ind w:left="360"/>
    </w:pPr>
    <w:rPr>
      <w:rFonts w:ascii="Arial" w:eastAsia="Arial" w:hAnsi="Arial"/>
      <w:noProof w:val="0"/>
      <w:sz w:val="16"/>
      <w:szCs w:val="16"/>
      <w:lang w:val="vi-VN"/>
    </w:rPr>
  </w:style>
  <w:style w:type="character" w:customStyle="1" w:styleId="BodyTextIndent3Char">
    <w:name w:val="Body Text Indent 3 Char"/>
    <w:basedOn w:val="DefaultParagraphFont"/>
    <w:link w:val="BodyTextIndent3"/>
    <w:uiPriority w:val="99"/>
    <w:rsid w:val="00F2022A"/>
    <w:rPr>
      <w:rFonts w:ascii="Arial" w:eastAsia="Arial" w:hAnsi="Arial"/>
      <w:sz w:val="16"/>
      <w:szCs w:val="16"/>
      <w:lang w:val="vi-VN"/>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10025F"/>
    <w:pPr>
      <w:spacing w:after="160" w:line="240" w:lineRule="exact"/>
    </w:pPr>
    <w:rPr>
      <w:rFonts w:ascii="Arial" w:hAnsi="Arial"/>
      <w:noProof w:val="0"/>
      <w:sz w:val="22"/>
      <w:szCs w:val="22"/>
    </w:rPr>
  </w:style>
  <w:style w:type="character" w:customStyle="1" w:styleId="BodyText2Char">
    <w:name w:val="Body Text 2 Char"/>
    <w:link w:val="BodyText2"/>
    <w:rsid w:val="0041534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88058100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E1E7-4B38-4442-A42D-32AF0AE1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SURFACEPRO8</cp:lastModifiedBy>
  <cp:revision>77</cp:revision>
  <cp:lastPrinted>2020-03-17T04:23:00Z</cp:lastPrinted>
  <dcterms:created xsi:type="dcterms:W3CDTF">2020-08-12T11:12:00Z</dcterms:created>
  <dcterms:modified xsi:type="dcterms:W3CDTF">2023-12-13T15:29:00Z</dcterms:modified>
</cp:coreProperties>
</file>