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81" w:rsidRPr="009C15D5" w:rsidRDefault="00885981" w:rsidP="00885981">
      <w:pPr>
        <w:spacing w:after="0"/>
        <w:rPr>
          <w:b/>
          <w:sz w:val="26"/>
          <w:szCs w:val="26"/>
        </w:rPr>
      </w:pPr>
      <w:r>
        <w:rPr>
          <w:sz w:val="26"/>
          <w:szCs w:val="26"/>
        </w:rPr>
        <w:t xml:space="preserve">    </w:t>
      </w:r>
      <w:r w:rsidRPr="009C15D5">
        <w:rPr>
          <w:sz w:val="26"/>
          <w:szCs w:val="26"/>
        </w:rPr>
        <w:t xml:space="preserve">UBND HUYỆN ĐĂK GLEI     </w:t>
      </w:r>
      <w:r>
        <w:rPr>
          <w:sz w:val="26"/>
          <w:szCs w:val="26"/>
        </w:rPr>
        <w:t xml:space="preserve">     </w:t>
      </w:r>
      <w:r w:rsidRPr="009C15D5">
        <w:rPr>
          <w:b/>
          <w:sz w:val="26"/>
          <w:szCs w:val="26"/>
        </w:rPr>
        <w:t xml:space="preserve">CỘNG HÒA XÃ HỘI CHỦ NGHĨA VIỆT </w:t>
      </w:r>
      <w:smartTag w:uri="urn:schemas-microsoft-com:office:smarttags" w:element="place">
        <w:smartTag w:uri="urn:schemas-microsoft-com:office:smarttags" w:element="country-region">
          <w:r w:rsidRPr="009C15D5">
            <w:rPr>
              <w:b/>
              <w:sz w:val="26"/>
              <w:szCs w:val="26"/>
            </w:rPr>
            <w:t>NAM</w:t>
          </w:r>
        </w:smartTag>
      </w:smartTag>
    </w:p>
    <w:p w:rsidR="00885981" w:rsidRPr="009C15D5" w:rsidRDefault="00885981" w:rsidP="00885981">
      <w:pPr>
        <w:spacing w:after="0"/>
        <w:rPr>
          <w:b/>
          <w:sz w:val="26"/>
          <w:szCs w:val="26"/>
        </w:rPr>
      </w:pPr>
      <w:r>
        <w:rPr>
          <w:b/>
          <w:sz w:val="26"/>
          <w:szCs w:val="26"/>
        </w:rPr>
        <w:t>TRUNG TÂM VH-</w:t>
      </w:r>
      <w:r w:rsidRPr="009C15D5">
        <w:rPr>
          <w:b/>
          <w:sz w:val="26"/>
          <w:szCs w:val="26"/>
        </w:rPr>
        <w:t>TT</w:t>
      </w:r>
      <w:r>
        <w:rPr>
          <w:b/>
          <w:sz w:val="26"/>
          <w:szCs w:val="26"/>
        </w:rPr>
        <w:t>-DL&amp;TT</w:t>
      </w:r>
      <w:r w:rsidRPr="009C15D5">
        <w:rPr>
          <w:b/>
          <w:sz w:val="26"/>
          <w:szCs w:val="26"/>
        </w:rPr>
        <w:t xml:space="preserve">                       </w:t>
      </w:r>
      <w:r w:rsidRPr="009C15D5">
        <w:rPr>
          <w:b/>
          <w:sz w:val="26"/>
          <w:szCs w:val="26"/>
          <w:lang w:val="vi-VN"/>
        </w:rPr>
        <w:t xml:space="preserve"> </w:t>
      </w:r>
      <w:r w:rsidRPr="009C15D5">
        <w:rPr>
          <w:b/>
          <w:sz w:val="26"/>
          <w:szCs w:val="26"/>
        </w:rPr>
        <w:t>Độc lập - Tự do - Hạnh phúc</w:t>
      </w:r>
    </w:p>
    <w:p w:rsidR="00885981" w:rsidRPr="00FC4F15" w:rsidRDefault="00885981" w:rsidP="00885981">
      <w:pPr>
        <w:tabs>
          <w:tab w:val="left" w:pos="1440"/>
        </w:tabs>
        <w:spacing w:after="0"/>
        <w:rPr>
          <w:sz w:val="10"/>
          <w:szCs w:val="28"/>
        </w:rPr>
      </w:pPr>
      <w:r>
        <w:rPr>
          <w:noProof/>
        </w:rPr>
        <mc:AlternateContent>
          <mc:Choice Requires="wps">
            <w:drawing>
              <wp:anchor distT="0" distB="0" distL="114300" distR="114300" simplePos="0" relativeHeight="251659264" behindDoc="0" locked="0" layoutInCell="1" allowOverlap="1" wp14:anchorId="1EBBE33F" wp14:editId="2909B9A3">
                <wp:simplePos x="0" y="0"/>
                <wp:positionH relativeFrom="column">
                  <wp:posOffset>633094</wp:posOffset>
                </wp:positionH>
                <wp:positionV relativeFrom="paragraph">
                  <wp:posOffset>15875</wp:posOffset>
                </wp:positionV>
                <wp:extent cx="942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E2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25pt" to="12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"/>
            </w:pict>
          </mc:Fallback>
        </mc:AlternateContent>
      </w:r>
      <w:r>
        <w:rPr>
          <w:noProof/>
        </w:rPr>
        <mc:AlternateContent>
          <mc:Choice Requires="wps">
            <w:drawing>
              <wp:anchor distT="0" distB="0" distL="114300" distR="114300" simplePos="0" relativeHeight="251660288" behindDoc="0" locked="0" layoutInCell="1" allowOverlap="1" wp14:anchorId="75235C35" wp14:editId="68954DB8">
                <wp:simplePos x="0" y="0"/>
                <wp:positionH relativeFrom="column">
                  <wp:posOffset>3247390</wp:posOffset>
                </wp:positionH>
                <wp:positionV relativeFrom="paragraph">
                  <wp:posOffset>20320</wp:posOffset>
                </wp:positionV>
                <wp:extent cx="1943100" cy="0"/>
                <wp:effectExtent l="13970" t="13970" r="50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834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pt,1.6pt" to="40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"/>
            </w:pict>
          </mc:Fallback>
        </mc:AlternateContent>
      </w:r>
      <w:r>
        <w:rPr>
          <w:szCs w:val="28"/>
        </w:rPr>
        <w:tab/>
      </w:r>
    </w:p>
    <w:p w:rsidR="00885981" w:rsidRPr="00D54B07" w:rsidRDefault="00885981" w:rsidP="00885981">
      <w:pPr>
        <w:tabs>
          <w:tab w:val="left" w:pos="1440"/>
        </w:tabs>
        <w:spacing w:after="0"/>
        <w:rPr>
          <w:szCs w:val="28"/>
        </w:rPr>
      </w:pPr>
      <w:r>
        <w:rPr>
          <w:szCs w:val="28"/>
        </w:rPr>
        <w:t xml:space="preserve">Số:  </w:t>
      </w:r>
      <w:r w:rsidR="00A64E06">
        <w:rPr>
          <w:szCs w:val="28"/>
        </w:rPr>
        <w:t>06</w:t>
      </w:r>
      <w:r>
        <w:rPr>
          <w:szCs w:val="28"/>
        </w:rPr>
        <w:t xml:space="preserve"> </w:t>
      </w:r>
      <w:r w:rsidRPr="003D5517">
        <w:rPr>
          <w:szCs w:val="28"/>
        </w:rPr>
        <w:t>/</w:t>
      </w:r>
      <w:r>
        <w:rPr>
          <w:szCs w:val="28"/>
        </w:rPr>
        <w:t>T</w:t>
      </w:r>
      <w:r w:rsidRPr="003D5517">
        <w:rPr>
          <w:szCs w:val="28"/>
        </w:rPr>
        <w:t>B-</w:t>
      </w:r>
      <w:r>
        <w:rPr>
          <w:szCs w:val="28"/>
        </w:rPr>
        <w:t>TT</w:t>
      </w:r>
      <w:r w:rsidRPr="003D5517">
        <w:rPr>
          <w:szCs w:val="28"/>
        </w:rPr>
        <w:t>VH</w:t>
      </w:r>
      <w:r>
        <w:rPr>
          <w:szCs w:val="28"/>
        </w:rPr>
        <w:t xml:space="preserve">TTDL&amp;TT          </w:t>
      </w:r>
      <w:r w:rsidR="00331844">
        <w:rPr>
          <w:szCs w:val="28"/>
        </w:rPr>
        <w:t xml:space="preserve">            </w:t>
      </w:r>
      <w:r>
        <w:rPr>
          <w:szCs w:val="28"/>
        </w:rPr>
        <w:t xml:space="preserve">  </w:t>
      </w:r>
      <w:r w:rsidR="00331844">
        <w:rPr>
          <w:i/>
          <w:szCs w:val="28"/>
        </w:rPr>
        <w:t xml:space="preserve">Đăk Glei, ngày </w:t>
      </w:r>
      <w:r w:rsidR="00EC5500">
        <w:rPr>
          <w:i/>
          <w:szCs w:val="28"/>
        </w:rPr>
        <w:t xml:space="preserve"> </w:t>
      </w:r>
      <w:r w:rsidR="00331844">
        <w:rPr>
          <w:i/>
          <w:szCs w:val="28"/>
        </w:rPr>
        <w:t>15</w:t>
      </w:r>
      <w:r>
        <w:rPr>
          <w:i/>
          <w:szCs w:val="28"/>
        </w:rPr>
        <w:t xml:space="preserve">  tháng </w:t>
      </w:r>
      <w:r w:rsidR="00331844">
        <w:rPr>
          <w:i/>
          <w:szCs w:val="28"/>
        </w:rPr>
        <w:t>05</w:t>
      </w:r>
      <w:r>
        <w:rPr>
          <w:i/>
          <w:szCs w:val="28"/>
          <w:lang w:val="vi-VN"/>
        </w:rPr>
        <w:t xml:space="preserve"> </w:t>
      </w:r>
      <w:r>
        <w:rPr>
          <w:i/>
          <w:szCs w:val="28"/>
        </w:rPr>
        <w:t>năm 2023</w:t>
      </w:r>
    </w:p>
    <w:p w:rsidR="00885981" w:rsidRPr="00FC4F15" w:rsidRDefault="00885981" w:rsidP="00885981">
      <w:pPr>
        <w:pStyle w:val="NoSpacing"/>
        <w:ind w:firstLine="720"/>
        <w:jc w:val="center"/>
        <w:rPr>
          <w:b/>
          <w:sz w:val="14"/>
        </w:rPr>
      </w:pPr>
    </w:p>
    <w:p w:rsidR="00885981" w:rsidRDefault="00885981" w:rsidP="00885981">
      <w:pPr>
        <w:pStyle w:val="NoSpacing"/>
        <w:jc w:val="center"/>
        <w:rPr>
          <w:b/>
        </w:rPr>
      </w:pPr>
      <w:r>
        <w:rPr>
          <w:b/>
        </w:rPr>
        <w:t>THÔNG BÁO</w:t>
      </w:r>
    </w:p>
    <w:p w:rsidR="00885981" w:rsidRDefault="00331844" w:rsidP="00885981">
      <w:pPr>
        <w:pStyle w:val="NoSpacing"/>
        <w:jc w:val="center"/>
        <w:rPr>
          <w:b/>
        </w:rPr>
      </w:pPr>
      <w:r>
        <w:rPr>
          <w:b/>
        </w:rPr>
        <w:t xml:space="preserve"> Về việc t</w:t>
      </w:r>
      <w:r w:rsidR="00885981" w:rsidRPr="004B04CC">
        <w:rPr>
          <w:b/>
        </w:rPr>
        <w:t>ổ chức chương trình nghệ thuật</w:t>
      </w:r>
    </w:p>
    <w:p w:rsidR="00885981" w:rsidRDefault="00885981" w:rsidP="00885981">
      <w:pPr>
        <w:pStyle w:val="NoSpacing"/>
        <w:tabs>
          <w:tab w:val="left" w:pos="2895"/>
          <w:tab w:val="left" w:pos="4755"/>
          <w:tab w:val="center" w:pos="5204"/>
        </w:tabs>
        <w:ind w:firstLine="720"/>
        <w:rPr>
          <w:b/>
        </w:rPr>
      </w:pPr>
      <w:r>
        <w:rPr>
          <w:b/>
        </w:rPr>
        <w:tab/>
      </w:r>
      <w:r>
        <w:rPr>
          <w:b/>
        </w:rPr>
        <w:tab/>
      </w:r>
      <w:r>
        <w:rPr>
          <w:b/>
        </w:rPr>
        <w:tab/>
      </w:r>
      <w:r>
        <w:rPr>
          <w:b/>
          <w:noProof/>
        </w:rPr>
        <mc:AlternateContent>
          <mc:Choice Requires="wps">
            <w:drawing>
              <wp:anchor distT="0" distB="0" distL="114300" distR="114300" simplePos="0" relativeHeight="251661312" behindDoc="0" locked="0" layoutInCell="1" allowOverlap="1" wp14:anchorId="42D37E69" wp14:editId="46A55192">
                <wp:simplePos x="0" y="0"/>
                <wp:positionH relativeFrom="column">
                  <wp:posOffset>2676525</wp:posOffset>
                </wp:positionH>
                <wp:positionV relativeFrom="paragraph">
                  <wp:posOffset>41910</wp:posOffset>
                </wp:positionV>
                <wp:extent cx="847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E2CC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75pt,3.3pt" to="2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HtgEAAMI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" strokecolor="#4579b8 [3044]"/>
            </w:pict>
          </mc:Fallback>
        </mc:AlternateContent>
      </w:r>
    </w:p>
    <w:p w:rsidR="00885981" w:rsidRDefault="00885981" w:rsidP="00885981">
      <w:pPr>
        <w:pStyle w:val="NoSpacing"/>
        <w:spacing w:before="120" w:after="120"/>
        <w:ind w:firstLine="720"/>
        <w:jc w:val="both"/>
      </w:pPr>
      <w:r>
        <w:t xml:space="preserve">Nhằm tuyên truyền, giáo dục sâu rộng về thân thế, cuộc đời, sự nghiệp cách mạng, những cống hiến to lớn của Chủ tịch Hồ Chí Minh đối với sự nghiệp cách mạng của Đảng và dân tộc Việt Nam; những tình cảm yêu mến, kính trọng của Nhân dân Việt Nam và thế giới với Chủ tịch Hồ Chí Minh, tuyên truyền kỷ niệm </w:t>
      </w:r>
      <w:r w:rsidRPr="004B04CC">
        <w:rPr>
          <w:b/>
        </w:rPr>
        <w:t>80 năm ra đờ</w:t>
      </w:r>
      <w:r>
        <w:rPr>
          <w:b/>
        </w:rPr>
        <w:t>i “</w:t>
      </w:r>
      <w:r w:rsidRPr="004B04CC">
        <w:rPr>
          <w:b/>
        </w:rPr>
        <w:t xml:space="preserve">Đề cương </w:t>
      </w:r>
      <w:r>
        <w:rPr>
          <w:b/>
        </w:rPr>
        <w:t>V</w:t>
      </w:r>
      <w:r w:rsidRPr="004B04CC">
        <w:rPr>
          <w:b/>
        </w:rPr>
        <w:t>ăn hóa Việt Nam” (1943</w:t>
      </w:r>
      <w:r>
        <w:rPr>
          <w:b/>
        </w:rPr>
        <w:t xml:space="preserve"> - 2023), kỷ niệm</w:t>
      </w:r>
      <w:r w:rsidRPr="004B04CC">
        <w:rPr>
          <w:b/>
        </w:rPr>
        <w:t xml:space="preserve"> 49 năm ngày Chiến thắng Đăk P</w:t>
      </w:r>
      <w:r>
        <w:rPr>
          <w:b/>
        </w:rPr>
        <w:t>ék</w:t>
      </w:r>
      <w:r w:rsidRPr="004B04CC">
        <w:rPr>
          <w:b/>
        </w:rPr>
        <w:t xml:space="preserve"> (16/5/1974 - 16/5/2023)</w:t>
      </w:r>
      <w:r>
        <w:rPr>
          <w:b/>
        </w:rPr>
        <w:t xml:space="preserve">, kỷ niệm 133 năm Ngày sinh Chủ tịch Hồ Chí Minh (19/5/1890-19/5/2023).  </w:t>
      </w:r>
    </w:p>
    <w:p w:rsidR="00885981" w:rsidRDefault="00885981" w:rsidP="00885981">
      <w:pPr>
        <w:pStyle w:val="NoSpacing"/>
        <w:spacing w:before="120" w:after="120"/>
        <w:ind w:firstLine="720"/>
        <w:jc w:val="both"/>
      </w:pPr>
      <w:r>
        <w:t xml:space="preserve"> Được sự thống nhất của Lãnh đạo Sở Văn hóa - Thể thao và Du lịch tỉnh Kon Tum, Thường trực Huyện uỷ, UBND huyện Đăk Glei. Trung tâm Văn hóa - Nghệ thuật tỉnh Kon Tum phối hợp với Trung tâm Văn hóa - Thể thao - Du lịch và Truyền thông huyện tổ chức Chương trình nghệ thuật “với sự tham gia của hơn 60 nam nữ diễn viên, ca sĩ, cộng tác viên đến từ Trung tâm Văn hóa - Nghệ thuật tỉnh Kon Tum, tuyên truyền viên, cộng tác viên Trung tâm Văn hóa - Thể thao - Du lịch và Truyền thông huyện cùng với các tiết mục đặc sắc được công diễn đã đạt HCV, HCB, tại Hội diễn ca khúc cách mạng do cục Văn hoá cơ sở Bộ Văn hóa - Thể thao và Du lịch chức</w:t>
      </w:r>
      <w:r w:rsidRPr="00EB1AD8">
        <w:t xml:space="preserve"> </w:t>
      </w:r>
      <w:r>
        <w:t>tại tỉnh Vĩnh Phúc vào tháng 4 vừa qua.</w:t>
      </w:r>
    </w:p>
    <w:p w:rsidR="00885981" w:rsidRDefault="00885981" w:rsidP="00885981">
      <w:pPr>
        <w:pStyle w:val="NoSpacing"/>
        <w:spacing w:before="120" w:after="120"/>
        <w:ind w:firstLine="720"/>
        <w:jc w:val="both"/>
      </w:pPr>
      <w:r>
        <w:t>Chương trình nghệ thuật gồm III chương, với các chủ đề:</w:t>
      </w:r>
    </w:p>
    <w:p w:rsidR="00885981" w:rsidRDefault="00885981" w:rsidP="00885981">
      <w:pPr>
        <w:pStyle w:val="NoSpacing"/>
        <w:spacing w:before="120" w:after="120"/>
        <w:ind w:firstLine="720"/>
        <w:jc w:val="both"/>
      </w:pPr>
      <w:r>
        <w:t>Chương I: Người là niềm tin tất thắng.</w:t>
      </w:r>
    </w:p>
    <w:p w:rsidR="00885981" w:rsidRDefault="00885981" w:rsidP="00885981">
      <w:pPr>
        <w:pStyle w:val="NoSpacing"/>
        <w:spacing w:before="120" w:after="120"/>
        <w:ind w:firstLine="720"/>
        <w:jc w:val="both"/>
      </w:pPr>
      <w:r>
        <w:t>Chương II: Văn hóa soi đường cho quốc dân đi.</w:t>
      </w:r>
    </w:p>
    <w:p w:rsidR="00885981" w:rsidRDefault="00885981" w:rsidP="00885981">
      <w:pPr>
        <w:pStyle w:val="NoSpacing"/>
        <w:spacing w:before="120" w:after="120"/>
        <w:ind w:firstLine="720"/>
        <w:jc w:val="both"/>
      </w:pPr>
      <w:r>
        <w:t>Chương III: Đăk Glei anh hùng.</w:t>
      </w:r>
    </w:p>
    <w:p w:rsidR="00885981" w:rsidRDefault="00885981" w:rsidP="00885981">
      <w:pPr>
        <w:pStyle w:val="NoSpacing"/>
        <w:spacing w:before="120" w:after="120"/>
        <w:ind w:firstLine="720"/>
        <w:jc w:val="both"/>
        <w:rPr>
          <w:b/>
        </w:rPr>
      </w:pPr>
      <w:r>
        <w:rPr>
          <w:b/>
        </w:rPr>
        <w:t xml:space="preserve">- Thời gian: Vào </w:t>
      </w:r>
      <w:r w:rsidRPr="005C2A4F">
        <w:rPr>
          <w:b/>
        </w:rPr>
        <w:t xml:space="preserve">lúc 19h00, ngày 16/5/2023 (tối thứ 3). </w:t>
      </w:r>
    </w:p>
    <w:p w:rsidR="00885981" w:rsidRDefault="00885981" w:rsidP="00885981">
      <w:pPr>
        <w:pStyle w:val="NoSpacing"/>
        <w:spacing w:before="120" w:after="120"/>
        <w:ind w:firstLine="720"/>
        <w:jc w:val="both"/>
      </w:pPr>
      <w:r>
        <w:rPr>
          <w:b/>
        </w:rPr>
        <w:t xml:space="preserve">- </w:t>
      </w:r>
      <w:r w:rsidRPr="005C2A4F">
        <w:rPr>
          <w:b/>
        </w:rPr>
        <w:t>Địa điểm</w:t>
      </w:r>
      <w:r>
        <w:rPr>
          <w:b/>
        </w:rPr>
        <w:t>:</w:t>
      </w:r>
      <w:r w:rsidRPr="005C2A4F">
        <w:rPr>
          <w:b/>
        </w:rPr>
        <w:t xml:space="preserve"> Tại sân Thể thao và Lễ hội huyệ</w:t>
      </w:r>
      <w:r>
        <w:rPr>
          <w:b/>
        </w:rPr>
        <w:t>n Đăk Glei.</w:t>
      </w:r>
    </w:p>
    <w:p w:rsidR="00885981" w:rsidRDefault="00885981" w:rsidP="00885981">
      <w:pPr>
        <w:pStyle w:val="NoSpacing"/>
        <w:spacing w:before="120" w:after="120"/>
        <w:ind w:firstLine="720"/>
        <w:jc w:val="both"/>
      </w:pPr>
      <w:r>
        <w:t xml:space="preserve">Trung tâm Văn hóa - Thể thao - Du lịch và Truyền thông huyện Đăk Glei trân trọng Thông báo và kính mời toàn thể cán bộ chiến sĩ LLVT, cán bộ CCVC, NLĐ, và  các tầng lớp Nhân dân trên địa bàn huyện và các em học sinh biết đến xem và cỗ vũ cho chương trình biểu diễn nghệ thuật./. </w:t>
      </w:r>
    </w:p>
    <w:p w:rsidR="00885981" w:rsidRPr="00C87864" w:rsidRDefault="00885981" w:rsidP="00885981">
      <w:pPr>
        <w:spacing w:after="0"/>
        <w:jc w:val="both"/>
        <w:rPr>
          <w:b/>
          <w:szCs w:val="28"/>
        </w:rPr>
      </w:pPr>
      <w:r w:rsidRPr="00C87864">
        <w:rPr>
          <w:b/>
          <w:i/>
          <w:sz w:val="24"/>
        </w:rPr>
        <w:t>Nơi nhận:</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sidRPr="00C87864">
        <w:rPr>
          <w:b/>
          <w:szCs w:val="28"/>
        </w:rPr>
        <w:t>GIÁM ĐỐC</w:t>
      </w:r>
    </w:p>
    <w:p w:rsidR="00885981" w:rsidRPr="00C87864" w:rsidRDefault="00885981" w:rsidP="00885981">
      <w:pPr>
        <w:spacing w:after="0"/>
        <w:jc w:val="both"/>
        <w:rPr>
          <w:sz w:val="22"/>
        </w:rPr>
      </w:pPr>
      <w:r w:rsidRPr="00C87864">
        <w:rPr>
          <w:sz w:val="22"/>
        </w:rPr>
        <w:t>- TT Huyện ủy (b/c);</w:t>
      </w:r>
    </w:p>
    <w:p w:rsidR="00885981" w:rsidRDefault="00885981" w:rsidP="00885981">
      <w:pPr>
        <w:spacing w:after="0"/>
        <w:jc w:val="both"/>
        <w:rPr>
          <w:sz w:val="22"/>
        </w:rPr>
      </w:pPr>
      <w:r w:rsidRPr="00C87864">
        <w:rPr>
          <w:sz w:val="22"/>
        </w:rPr>
        <w:t>- UBND huyện (b/c);</w:t>
      </w:r>
      <w:r w:rsidR="00A6417E">
        <w:rPr>
          <w:sz w:val="22"/>
        </w:rPr>
        <w:tab/>
      </w:r>
      <w:r w:rsidR="00A6417E">
        <w:rPr>
          <w:sz w:val="22"/>
        </w:rPr>
        <w:tab/>
      </w:r>
      <w:r w:rsidR="00A6417E">
        <w:rPr>
          <w:sz w:val="22"/>
        </w:rPr>
        <w:tab/>
      </w:r>
      <w:r w:rsidR="00A6417E">
        <w:rPr>
          <w:sz w:val="22"/>
        </w:rPr>
        <w:tab/>
      </w:r>
      <w:r w:rsidR="00A6417E">
        <w:rPr>
          <w:sz w:val="22"/>
        </w:rPr>
        <w:tab/>
      </w:r>
      <w:r w:rsidR="00A6417E">
        <w:rPr>
          <w:sz w:val="22"/>
        </w:rPr>
        <w:tab/>
      </w:r>
      <w:r w:rsidR="00A6417E">
        <w:rPr>
          <w:sz w:val="22"/>
        </w:rPr>
        <w:tab/>
      </w:r>
      <w:r w:rsidR="00A6417E">
        <w:rPr>
          <w:szCs w:val="28"/>
        </w:rPr>
        <w:t xml:space="preserve">  </w:t>
      </w:r>
      <w:r w:rsidR="00980D35">
        <w:rPr>
          <w:szCs w:val="28"/>
        </w:rPr>
        <w:t xml:space="preserve"> </w:t>
      </w:r>
      <w:r w:rsidR="00A6417E" w:rsidRPr="00A6417E">
        <w:rPr>
          <w:szCs w:val="28"/>
        </w:rPr>
        <w:t>( Đã ký)</w:t>
      </w:r>
    </w:p>
    <w:p w:rsidR="00885981" w:rsidRPr="00C87864" w:rsidRDefault="00885981" w:rsidP="00885981">
      <w:pPr>
        <w:spacing w:after="0"/>
        <w:jc w:val="both"/>
        <w:rPr>
          <w:sz w:val="22"/>
        </w:rPr>
      </w:pPr>
      <w:r w:rsidRPr="00C87864">
        <w:rPr>
          <w:sz w:val="22"/>
        </w:rPr>
        <w:t>- Cán bộ</w:t>
      </w:r>
      <w:r>
        <w:rPr>
          <w:sz w:val="22"/>
        </w:rPr>
        <w:t>, chiến sỹ, CCVC, NLĐ</w:t>
      </w:r>
      <w:r w:rsidRPr="00C87864">
        <w:rPr>
          <w:sz w:val="22"/>
        </w:rPr>
        <w:t>;</w:t>
      </w:r>
    </w:p>
    <w:p w:rsidR="00885981" w:rsidRDefault="00885981" w:rsidP="001F0747">
      <w:pPr>
        <w:spacing w:after="0"/>
        <w:jc w:val="both"/>
      </w:pPr>
      <w:r w:rsidRPr="00C87864">
        <w:rPr>
          <w:sz w:val="22"/>
        </w:rPr>
        <w:t xml:space="preserve">- Lưu: VT. </w:t>
      </w:r>
      <w:r>
        <w:t xml:space="preserve"> </w:t>
      </w:r>
      <w:r>
        <w:tab/>
      </w:r>
      <w:r>
        <w:tab/>
      </w:r>
      <w:r>
        <w:tab/>
      </w:r>
      <w:r>
        <w:tab/>
      </w:r>
      <w:r>
        <w:tab/>
      </w:r>
      <w:r>
        <w:tab/>
      </w:r>
      <w:r>
        <w:tab/>
        <w:t xml:space="preserve"> </w:t>
      </w:r>
      <w:r w:rsidR="00331844">
        <w:t xml:space="preserve">   </w:t>
      </w:r>
      <w:bookmarkStart w:id="0" w:name="_GoBack"/>
      <w:bookmarkEnd w:id="0"/>
      <w:r w:rsidR="001F0747">
        <w:t xml:space="preserve"> </w:t>
      </w:r>
      <w:r>
        <w:rPr>
          <w:sz w:val="22"/>
        </w:rPr>
        <w:t xml:space="preserve"> </w:t>
      </w:r>
      <w:r w:rsidRPr="00BE6EF1">
        <w:rPr>
          <w:b/>
          <w:szCs w:val="28"/>
        </w:rPr>
        <w:t>Nguyễn Thị Mỹ Hạ</w:t>
      </w:r>
      <w:r>
        <w:rPr>
          <w:b/>
          <w:szCs w:val="28"/>
        </w:rPr>
        <w:t>nh</w:t>
      </w:r>
    </w:p>
    <w:p w:rsidR="00885981" w:rsidRDefault="00885981" w:rsidP="006B29FE">
      <w:pPr>
        <w:pStyle w:val="NoSpacing"/>
        <w:ind w:firstLine="720"/>
        <w:jc w:val="center"/>
        <w:rPr>
          <w:b/>
        </w:rPr>
      </w:pPr>
    </w:p>
    <w:sectPr w:rsidR="00885981" w:rsidSect="00885981">
      <w:pgSz w:w="12240" w:h="15840"/>
      <w:pgMar w:top="907"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FE"/>
    <w:rsid w:val="001F0747"/>
    <w:rsid w:val="00216D62"/>
    <w:rsid w:val="00331844"/>
    <w:rsid w:val="003422E7"/>
    <w:rsid w:val="00350DE5"/>
    <w:rsid w:val="004654E4"/>
    <w:rsid w:val="00507FF5"/>
    <w:rsid w:val="005C2A4F"/>
    <w:rsid w:val="005D4560"/>
    <w:rsid w:val="006B29FE"/>
    <w:rsid w:val="007B1424"/>
    <w:rsid w:val="00885981"/>
    <w:rsid w:val="009503FE"/>
    <w:rsid w:val="00980D35"/>
    <w:rsid w:val="00A6417E"/>
    <w:rsid w:val="00A64E06"/>
    <w:rsid w:val="00A66746"/>
    <w:rsid w:val="00B66740"/>
    <w:rsid w:val="00BF363E"/>
    <w:rsid w:val="00C570C1"/>
    <w:rsid w:val="00D62065"/>
    <w:rsid w:val="00D909C1"/>
    <w:rsid w:val="00EB1AD8"/>
    <w:rsid w:val="00EC5500"/>
    <w:rsid w:val="00FF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AA4153"/>
  <w15:docId w15:val="{50F8157F-0F1F-47E4-AA79-C96B4C31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26</cp:revision>
  <dcterms:created xsi:type="dcterms:W3CDTF">2023-05-15T06:56:00Z</dcterms:created>
  <dcterms:modified xsi:type="dcterms:W3CDTF">2023-05-16T07:24:00Z</dcterms:modified>
</cp:coreProperties>
</file>